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AE" w:rsidRPr="003F1B1A" w:rsidRDefault="003D66AE" w:rsidP="00DA5A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Диагностика  </w:t>
      </w:r>
      <w:r w:rsidRPr="003F1B1A">
        <w:rPr>
          <w:rFonts w:ascii="Times New Roman" w:hAnsi="Times New Roman"/>
          <w:b/>
          <w:sz w:val="24"/>
          <w:szCs w:val="24"/>
          <w:u w:val="single"/>
        </w:rPr>
        <w:t>воспитательного потенциала урочной и внеурочной деятельности</w:t>
      </w:r>
    </w:p>
    <w:p w:rsidR="003D66AE" w:rsidRDefault="003D66AE" w:rsidP="00DA5A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66AE" w:rsidRPr="00B664FD" w:rsidRDefault="003D66AE" w:rsidP="00B664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Основанием для оценки является анкета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для классных руководителей </w:t>
      </w:r>
      <w:r w:rsidRPr="00B664FD">
        <w:rPr>
          <w:rFonts w:ascii="Times New Roman" w:hAnsi="Times New Roman"/>
          <w:sz w:val="24"/>
          <w:szCs w:val="24"/>
        </w:rPr>
        <w:t>“Реализация воспитательного потенциала учебной и внеучебной деятельности»</w:t>
      </w:r>
      <w:r w:rsidRPr="00B664FD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3D66AE" w:rsidRPr="009C62FA" w:rsidRDefault="003D66AE" w:rsidP="00B664FD">
      <w:pPr>
        <w:shd w:val="clear" w:color="auto" w:fill="FFFFFF"/>
        <w:tabs>
          <w:tab w:val="left" w:pos="81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Оценка 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воспитательного потенциала урочной и внеурочной деятельности</w:t>
      </w:r>
      <w:r w:rsidRPr="009C62FA">
        <w:rPr>
          <w:rFonts w:ascii="Times New Roman" w:hAnsi="Times New Roman"/>
          <w:color w:val="000000"/>
          <w:sz w:val="24"/>
          <w:szCs w:val="24"/>
        </w:rPr>
        <w:t xml:space="preserve"> производится по следующим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критериям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:</w:t>
      </w:r>
    </w:p>
    <w:p w:rsidR="003D66AE" w:rsidRDefault="003D66AE" w:rsidP="00B664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воспитательных целей  и их соответствие содержанию и формам  урочной и внеурочной деятельности  </w:t>
      </w:r>
    </w:p>
    <w:p w:rsidR="003D66AE" w:rsidRDefault="003D66AE" w:rsidP="00B664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66AE" w:rsidRDefault="003D66AE" w:rsidP="00B664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школьников в подготовке, проведении и анализе урочных и внеурочных дел (событий) </w:t>
      </w:r>
    </w:p>
    <w:p w:rsidR="003D66AE" w:rsidRDefault="003D66AE" w:rsidP="00B664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66AE" w:rsidRDefault="003D66AE" w:rsidP="00B664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разнообразие реализуемого содержания урочной и внеурочной  деятельности </w:t>
      </w:r>
    </w:p>
    <w:p w:rsidR="003D66AE" w:rsidRDefault="003D66AE" w:rsidP="00B66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66AE" w:rsidRDefault="003D66AE" w:rsidP="00915D7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D66AE" w:rsidRDefault="003D66AE" w:rsidP="00DA5A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Анкета для классных руководителей</w:t>
      </w:r>
    </w:p>
    <w:p w:rsidR="003D66AE" w:rsidRPr="005C7B85" w:rsidRDefault="003D66AE" w:rsidP="00DA5A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7B85"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b/>
          <w:sz w:val="24"/>
          <w:szCs w:val="24"/>
        </w:rPr>
        <w:t>Реализация воспитательного потенциала учебной и внеучебной деятельности»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23"/>
        <w:gridCol w:w="2175"/>
        <w:gridCol w:w="1588"/>
      </w:tblGrid>
      <w:tr w:rsidR="003D66AE" w:rsidRPr="00244DEF" w:rsidTr="007129CD">
        <w:tc>
          <w:tcPr>
            <w:tcW w:w="14786" w:type="dxa"/>
            <w:gridSpan w:val="3"/>
          </w:tcPr>
          <w:p w:rsidR="003D66AE" w:rsidRPr="00244DEF" w:rsidRDefault="003D66AE" w:rsidP="007129C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1. Выделите те 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учебной и внеучебной 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деятельности школьников, которые Вы регулярно используете в своей воспитательной работе</w:t>
            </w:r>
          </w:p>
        </w:tc>
      </w:tr>
      <w:tr w:rsidR="003D66AE" w:rsidRPr="00244DEF" w:rsidTr="007129CD">
        <w:trPr>
          <w:trHeight w:val="962"/>
        </w:trPr>
        <w:tc>
          <w:tcPr>
            <w:tcW w:w="11023" w:type="dxa"/>
          </w:tcPr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Внеучебная познавательная деятельность</w:t>
            </w:r>
          </w:p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Игровая деятельность</w:t>
            </w:r>
          </w:p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>Трудовая деятельность</w:t>
            </w:r>
          </w:p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 деятельность</w:t>
            </w:r>
          </w:p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Спортивно-оздоровительная деятельность</w:t>
            </w:r>
          </w:p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>Туристско-краеведческая деятельность</w:t>
            </w:r>
          </w:p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Художественное творчество</w:t>
            </w:r>
          </w:p>
          <w:p w:rsidR="003D66AE" w:rsidRPr="005C7B85" w:rsidRDefault="003D66AE" w:rsidP="00DA5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Социальное творчество (социально-преобразующая</w:t>
            </w:r>
          </w:p>
          <w:p w:rsidR="003D66AE" w:rsidRPr="005C7B85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деятельность)</w:t>
            </w:r>
          </w:p>
          <w:p w:rsidR="003D66AE" w:rsidRPr="00244DEF" w:rsidRDefault="003D66AE" w:rsidP="00915D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Проблемно-ценностное общение</w:t>
            </w:r>
          </w:p>
        </w:tc>
        <w:tc>
          <w:tcPr>
            <w:tcW w:w="3763" w:type="dxa"/>
            <w:gridSpan w:val="2"/>
          </w:tcPr>
          <w:p w:rsidR="003D66AE" w:rsidRPr="005C7B85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66AE" w:rsidRPr="00244DEF" w:rsidTr="007129CD">
        <w:tc>
          <w:tcPr>
            <w:tcW w:w="14786" w:type="dxa"/>
            <w:gridSpan w:val="3"/>
          </w:tcPr>
          <w:p w:rsidR="003D66AE" w:rsidRDefault="003D66AE" w:rsidP="007129C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Какие педагогические цели Вы преследуете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организуя 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учебную и внеучебную  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деятельность школьников?</w:t>
            </w:r>
          </w:p>
          <w:p w:rsidR="003D66AE" w:rsidRPr="005C7B85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C7B85">
              <w:rPr>
                <w:rFonts w:ascii="Arial" w:hAnsi="Arial" w:cs="Arial"/>
                <w:sz w:val="18"/>
                <w:szCs w:val="18"/>
                <w:lang w:eastAsia="ru-RU"/>
              </w:rPr>
              <w:t>(</w:t>
            </w:r>
            <w:r w:rsidRPr="005C7B85">
              <w:rPr>
                <w:rFonts w:ascii="Times New Roman" w:hAnsi="Times New Roman"/>
                <w:sz w:val="24"/>
                <w:szCs w:val="24"/>
                <w:lang w:eastAsia="ru-RU"/>
              </w:rPr>
              <w:t>дайте краткую формулировку этих целей применительно к каждому из отмеченных Вами выше видов деятельности)</w:t>
            </w:r>
          </w:p>
        </w:tc>
      </w:tr>
      <w:tr w:rsidR="003D66AE" w:rsidRPr="00244DEF" w:rsidTr="007129CD">
        <w:trPr>
          <w:trHeight w:val="1173"/>
        </w:trPr>
        <w:tc>
          <w:tcPr>
            <w:tcW w:w="14786" w:type="dxa"/>
            <w:gridSpan w:val="3"/>
          </w:tcPr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  <w:p w:rsidR="003D66AE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  <w:p w:rsidR="003D66AE" w:rsidRPr="00244DEF" w:rsidRDefault="003D66AE" w:rsidP="00915D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</w:tr>
      <w:tr w:rsidR="003D66AE" w:rsidRPr="00244DEF" w:rsidTr="007129CD">
        <w:tc>
          <w:tcPr>
            <w:tcW w:w="14786" w:type="dxa"/>
            <w:gridSpan w:val="3"/>
          </w:tcPr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Какие формы организации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учебной и внеучебной 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деятельности школьников Вы обычно используете в своей работе?</w:t>
            </w:r>
            <w:r w:rsidRPr="005C7B85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3D66AE" w:rsidRPr="00D4117D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17D">
              <w:rPr>
                <w:rFonts w:ascii="Times New Roman" w:hAnsi="Times New Roman"/>
                <w:sz w:val="24"/>
                <w:szCs w:val="24"/>
                <w:lang w:eastAsia="ru-RU"/>
              </w:rPr>
              <w:t>(в правой колонке отметьте любым знаком те формы, которые Вы наиболее часто используете в своей работе, а в скобках приведите  несколько наиболее ярких примеров)</w:t>
            </w:r>
          </w:p>
        </w:tc>
      </w:tr>
      <w:tr w:rsidR="003D66AE" w:rsidRPr="00244DEF" w:rsidTr="00915D79">
        <w:trPr>
          <w:trHeight w:val="930"/>
        </w:trPr>
        <w:tc>
          <w:tcPr>
            <w:tcW w:w="13198" w:type="dxa"/>
            <w:gridSpan w:val="2"/>
          </w:tcPr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AF109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 </w:t>
            </w:r>
            <w:r w:rsidRPr="00AF109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Учебно-познавательная деятельность</w:t>
            </w: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учебные занятия, направленные на освоение детьми воспитывающей информации: об общественных нормах и ценностях, об устройстве общества и основных социальных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нравственных проблемах, о мировой и отечественной культуре, о ярких личностях наших предков и современников,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одобряемых и не одобряемых формах поведения и т.п. </w:t>
            </w: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Примеры: ...          </w:t>
            </w: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учебные занятия с элементами проблемно-ценностного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общения духовно-нравственной или социальной направленности: диспут, дискуссия, ролевой диалог и т.п. </w:t>
            </w: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Примеры: ...          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познавательные акции (олимпиады, марафоны, конфе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ренции,  викторины, учебные экскурсии),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организуемые пе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дагогом для детей </w:t>
            </w: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66AE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Примеры: ...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познавательные ак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ции (олимпиады, марафоны, конфе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ренции, викторины, учебн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ые экскурсии), совместно органи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зуемые школьниками и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едагогом в виде КТД - коллектив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ных творческих дел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детские исследовательские проекты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детские исследовател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ьские проекты социальной направ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ленности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детские исследовател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ьские проекты с элементами соци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ального проектирования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другое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Внеучебная познавательная деятельность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познавательные занятия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кружка, факультатива и т.п., на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правленные на осво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ение детьми воспитывающей инфор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мации: об общественных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нормах и ценностях, об устройст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ве общества и основных социальных и нравственн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ых про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блемах, о мировой и отеч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ественной культуре, о ярких лич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ностях наших предков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современников, о социально одоб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ряемых и не одобряемых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формах поведения и т.п. (Приме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познавательные занятия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кружка, факультатива и т.п. ду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ховно-нравственной или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социальной направленности: дис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пут, дискуссия, ролевой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диалог и т.п. (Примеры: . . .) 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интеллектуальные и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ознавательные клубы: например,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клуб «Что? Где? Когда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?», НОУ и т.п. (Примеры: . ..) 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познавательные акции (олимпиады, марафоны, конференции, викторины, экскурсии), организуемые педагогом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для детей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познавательные акци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и, совместно организуемые школь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никами и педагогом в виде КТД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познавательные акци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и, совместно организуемые школь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никами и педагогом для малышей, сверстников, учителей,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родителей, представителей окружающего школу социума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-детские исследовательские проекты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детские исследовательские проекты социальной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ленности (Примеры: .,.)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детские исследовател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ьские проекты с элементами соци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ального проектирования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другое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3. 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Игровая деятельность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развлекательные игры, организуемые педагогом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интеллектуальные игры, организуемые педагогом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ролевые игры, организуемые педагогом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деловые игры, организуемые педагогом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социально моделирующие игры, организуемые педагогом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развлекательные, интеллектуальные, ролевые, деловые,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совместно организуемые школьниками и педагогом в виде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коллективных творческих дел - КТД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развлекательные, интеллектуальные, ролевые, деловые,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 моделирующие игры, совместно организуемые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школьниками и педагого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 для малышей, сверстников, учи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телей, родителей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развлекательные, интеллектуальные, ролевые, деловые,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 моделирующие игры, совместно организуемые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школьниками и педагог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 для представителей окружающе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го школу социума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-другое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Трудовая деятельность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кружковые, студийные, факультативные, клубные и пр.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занятия по отработке сп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ециальных умений в конструировании,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техническом творчестве, ремесле и т.п.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трудовые акции, труд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овые десанты, организуемые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совместно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педагогом и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школьниками и педагогом в виде коллективных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творческих дел - КТД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трудовые акции, тру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довые десанты, совместно органи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зуемые школьниками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педагогом для малышей, сверстни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ков, учителей, родителей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трудовые акции, тру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довые десанты, совместно органи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зуемые школьниками и педагогом в окружающем школу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социуме (Примеры: . . 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сюжетно-ролевые продуктивные игры («Почта», «Город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мастеров», «Фабрика», «Детская железная дорога» и т.п.)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детская производственная бригада под руководством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взрослого (Примеры: . . 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детско-взрослое образовательное производство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-другое (Примеры: ...)</w:t>
            </w:r>
          </w:p>
          <w:p w:rsidR="003D66AE" w:rsidRPr="00915D79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Досугово-развлекательная деятельность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культпоходы в кино, театры, концертные залы, выставки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т.п.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досугово-развлекательные акции (огоньки, праздники,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капустники, дискотеки и т.п.), организуемое педагогом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досугово-развлекательные акции (огоньки, праздники,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капустники, дискотеки и т.п.), совместно организуемые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школьниками и педагогом в виде коллективных творческих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дел - КТД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досугово-развлекательные акции (огоньки, праздники,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капустники, дискотеки и т.п.), совместно организуемые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школьниками и педагого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 для малышей, сверстников, учи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телей, родителей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досугово-развлекательные акции (огоньки, праздники,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капустники, дискотеки и т.п.), совместно организуемые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школьниками и педагогом в окружающем школу социуме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-другое (Примеры: ...)</w:t>
            </w:r>
          </w:p>
          <w:p w:rsidR="003D66AE" w:rsidRPr="00915D79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беседы о ЗОЖ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оздоровительные процедуры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физкультурные и спортивные занятия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спортивные и оздоровительные акции (соревнования,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турниры, показательные выступления, мастер-классы, дни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здоровья и т.п.), организуемые педагогом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спортивные и оздоровительные акции (соревнования,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турниры, показательные выступления, мастер-классы, дни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здоровья и т.п.), совместно организуемые школьниками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педагогом в виде коллективных творческих дел - КТД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спортивные и оздоровительные акции (соревнования,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турниры, показательные выступления, мастер-классы, дни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здоровья и т.п.), совместно организуемые школьниками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педагогом для малышей, сверстников, учителей, родителей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спортивные и оздоровительные акции (соревнования,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турниры, показательные выступления, мастер-классы, дни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здоровья и т.п.), совместно организуемые школьниками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педагогом в окружающем школу социуме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-другое (Примеры: ...)</w:t>
            </w:r>
          </w:p>
          <w:p w:rsidR="003D66AE" w:rsidRPr="00915D79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Туристско-краеведческая деятельность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кружковые, факультативные, секционные, клубные и пр.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занятия по отработке специальных умений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краеведческие экскурсии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туристические поездки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походы выходного дня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туристские многодневные походы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спортивные туристские походы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туристско-краеведческие экспедиции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поисково-краеведческие экспедиции (Приме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ры: ...) 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природоохранные и при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родовосстановительные экспедиции (Примеры: ...) 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другое (Примеры: ...)</w:t>
            </w:r>
          </w:p>
          <w:p w:rsidR="003D66AE" w:rsidRPr="00DD0B3F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Художественное творчество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кружковые, студийные, факультативные, клубные и пр.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занятия по отработке специальных умений (Примеры: ...)</w:t>
            </w:r>
          </w:p>
          <w:p w:rsidR="003D66AE" w:rsidRPr="00DD0B3F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художественные акции (к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онцерты, спектакли, фестивали,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творческие вечера, выставки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т.п.), организуемые педаго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гом</w:t>
            </w:r>
            <w:r w:rsidRPr="00DD0B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Примеры</w:t>
            </w:r>
            <w:r w:rsidRPr="00DD0B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...) 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художественные акции (концерты, спектакли, фестивали,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творческие вечера, выстав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 и т.п.), совместно организуе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мые школьниками и пед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агогом в виде коллективных твор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ческих дел - КТД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художественные акции (концерты, спектакли, фестивали,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творческие вечера, выставки и т.п.), совместно организуемые школьниками и педагогом для малышей, сверстников,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учителей, родителей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- художественные акции (концерты, спектакли, фестивали,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творческие вечера, выстав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 и т.п.). совместно организуе</w:t>
            </w:r>
            <w:r w:rsidRPr="00AF1098">
              <w:rPr>
                <w:rFonts w:ascii="Times New Roman" w:hAnsi="Times New Roman"/>
                <w:sz w:val="24"/>
                <w:szCs w:val="24"/>
                <w:lang w:eastAsia="ru-RU"/>
              </w:rPr>
              <w:t>мые школьниками и педагогом в окружающем школу со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циуме (Примеры: ...) 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другое (Примеры: .. ) </w:t>
            </w:r>
          </w:p>
          <w:p w:rsidR="003D66AE" w:rsidRPr="00DD0B3F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9.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Социальное творчество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(социально-преобразовательная деятельность)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социальные пробы (ин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ициативное участие ребенка в от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дельных социальных акциях, организованных взрослыми)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социально ориентированные коллективные творческие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дела - КТД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социальные проекты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волонтерство: постоянное инициативное участие ребенка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 деятельности на благо отдельных людей и общества 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целом (Примеры.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-другое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Проблемно-ценностное общение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индивидуальные и гру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пповые беседы об обществе, куль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туре, нравственности, поведении, морально-этических,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правовых нормах и т.п.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тренинги формирования социальных навыков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тренинги личностно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го роста (Примеры: ...) 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- дебаты по проблемам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социальной, экономической, поли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тической и духовной жизни людей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свободные дискуссии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по проблемам социальной, эконо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мической, политичес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кой и духовной жизни людей (про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блемно-ценностные дискуссии) (Примеры;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проблемно-ценностные дискуссии с участием внешних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экспертов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 беседы, дебаты, дискуссии с представителями общества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(в том числе и представителями других образовательных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учреждений), организуемые за пределами образов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ательно</w:t>
            </w: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го учреждения (Примеры: ...)</w:t>
            </w:r>
          </w:p>
          <w:p w:rsidR="003D66AE" w:rsidRPr="00AF1098" w:rsidRDefault="003D66AE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F10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-другое (Примеры: ...)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66AE" w:rsidRPr="00D4117D" w:rsidRDefault="003D66AE" w:rsidP="00DA5A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66AE" w:rsidRPr="00DD0B3F" w:rsidRDefault="003D66AE" w:rsidP="00DD0B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5A89">
        <w:rPr>
          <w:rFonts w:ascii="Times New Roman" w:hAnsi="Times New Roman"/>
          <w:b/>
          <w:bCs/>
          <w:sz w:val="24"/>
          <w:szCs w:val="24"/>
          <w:lang w:eastAsia="ru-RU"/>
        </w:rPr>
        <w:t>Рекомендации  экспертам</w:t>
      </w: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по оценке </w:t>
      </w:r>
      <w:r w:rsidRPr="00C55A89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Pr="00DD0B3F">
        <w:rPr>
          <w:rFonts w:ascii="Times New Roman" w:hAnsi="Times New Roman"/>
          <w:b/>
          <w:sz w:val="24"/>
          <w:szCs w:val="24"/>
        </w:rPr>
        <w:t>воспитательного потенциала урочной и внеурочной деятельности</w:t>
      </w:r>
    </w:p>
    <w:p w:rsidR="003D66AE" w:rsidRDefault="003D66AE" w:rsidP="00DD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66AE" w:rsidRPr="00C55A89" w:rsidRDefault="003D66AE" w:rsidP="00DD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66AE" w:rsidRPr="00041FB1" w:rsidRDefault="003D66AE" w:rsidP="00DD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    </w:t>
      </w:r>
      <w:r w:rsidRPr="00041FB1">
        <w:rPr>
          <w:rFonts w:ascii="Times New Roman" w:hAnsi="Times New Roman"/>
          <w:color w:val="000000"/>
          <w:spacing w:val="-3"/>
          <w:sz w:val="24"/>
          <w:szCs w:val="24"/>
        </w:rPr>
        <w:t xml:space="preserve">Оценка качества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реализации  воспитательного потенциала урочной и внеурочной деятельности </w:t>
      </w:r>
      <w:r w:rsidRPr="00041FB1">
        <w:rPr>
          <w:rFonts w:ascii="Times New Roman" w:hAnsi="Times New Roman"/>
          <w:color w:val="000000"/>
          <w:spacing w:val="-4"/>
          <w:sz w:val="24"/>
          <w:szCs w:val="24"/>
        </w:rPr>
        <w:t xml:space="preserve">производится путем суммирования </w:t>
      </w:r>
      <w:r w:rsidRPr="00041FB1">
        <w:rPr>
          <w:rFonts w:ascii="Times New Roman" w:hAnsi="Times New Roman"/>
          <w:color w:val="000000"/>
          <w:spacing w:val="-3"/>
          <w:sz w:val="24"/>
          <w:szCs w:val="24"/>
        </w:rPr>
        <w:t>баллов, выставленных экспертами по каждому из пунктов анкеты</w:t>
      </w:r>
    </w:p>
    <w:p w:rsidR="003D66AE" w:rsidRDefault="003D66AE" w:rsidP="00DA5A24">
      <w:pPr>
        <w:spacing w:line="240" w:lineRule="auto"/>
        <w:jc w:val="both"/>
        <w:rPr>
          <w:rFonts w:ascii="Arial" w:hAnsi="Arial" w:cs="Arial"/>
          <w:b/>
          <w:bCs/>
          <w:i/>
          <w:iCs/>
          <w:sz w:val="14"/>
          <w:szCs w:val="14"/>
          <w:lang w:eastAsia="ru-RU"/>
        </w:rPr>
      </w:pPr>
    </w:p>
    <w:p w:rsidR="003D66AE" w:rsidRDefault="003D66AE" w:rsidP="00DA5A24">
      <w:pPr>
        <w:spacing w:line="240" w:lineRule="auto"/>
        <w:jc w:val="both"/>
        <w:rPr>
          <w:rFonts w:ascii="Arial" w:hAnsi="Arial" w:cs="Arial"/>
          <w:b/>
          <w:bCs/>
          <w:i/>
          <w:iCs/>
          <w:sz w:val="14"/>
          <w:szCs w:val="1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12899"/>
      </w:tblGrid>
      <w:tr w:rsidR="003D66AE" w:rsidRPr="00244DEF" w:rsidTr="007129CD">
        <w:tc>
          <w:tcPr>
            <w:tcW w:w="14000" w:type="dxa"/>
            <w:gridSpan w:val="2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Пункт 1. В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иды учебной и внеучебной деятельности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школьников,  используемые классным руководителем 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 в своей воспитательной работе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в воспитательной работ</w:t>
            </w:r>
            <w:r>
              <w:rPr>
                <w:rFonts w:ascii="Times New Roman" w:hAnsi="Times New Roman"/>
                <w:sz w:val="24"/>
                <w:szCs w:val="24"/>
              </w:rPr>
              <w:t>е классный руководитель регулярно использует лишь учебную деятельность (</w:t>
            </w:r>
            <w:r w:rsidRPr="00244DEF">
              <w:rPr>
                <w:rFonts w:ascii="Times New Roman" w:hAnsi="Times New Roman"/>
                <w:sz w:val="24"/>
                <w:szCs w:val="24"/>
              </w:rPr>
              <w:t>учебно-познавательную), т.е. в его работе отсутствует опора на взаимосвязь учебной и внеучебной деятельности школьников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0,5 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в воспитательной работе классный руководитель регулярн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использует </w:t>
            </w:r>
            <w:r w:rsidRPr="00244DEF">
              <w:rPr>
                <w:rFonts w:ascii="Times New Roman" w:hAnsi="Times New Roman"/>
                <w:sz w:val="24"/>
                <w:szCs w:val="24"/>
              </w:rPr>
              <w:t xml:space="preserve">только внеучебную деятельность (в анкете – любой из всех остальных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(кроме учебно-познавательной) </w:t>
            </w:r>
            <w:r w:rsidRPr="00244DEF">
              <w:rPr>
                <w:rFonts w:ascii="Times New Roman" w:hAnsi="Times New Roman"/>
                <w:sz w:val="24"/>
                <w:szCs w:val="24"/>
              </w:rPr>
              <w:t>видов деятельности школьников), т.е. в его работе отсутствует опора на взаимосвязь учебной и внеучебной деятельности школьников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в своей воспитательной работе классный руководитель регулярно использует и учебную, и внеучебную деятельность школьников</w:t>
            </w:r>
          </w:p>
        </w:tc>
      </w:tr>
      <w:tr w:rsidR="003D66AE" w:rsidRPr="00244DEF" w:rsidTr="007129CD">
        <w:tc>
          <w:tcPr>
            <w:tcW w:w="14000" w:type="dxa"/>
            <w:gridSpan w:val="2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Пункт 2. П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агогические цели, преследуемые при организации 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чебной и внеучебной деятельности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 школь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ников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-формулировки целей отсутствуют, или описаны невнятно, или описаны как исключительно учебные цели или цели организации детского досуга;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цели организации учебной и внеучебной деятельности школьников формулируются как воспитательные цели, но ориентация педагога на эти цели не подтверждается наблюдениями  за его повседневной профессиональной деятельностью, её воспитательная направленность не находит отражения в реальных действиях педагога;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цели организации учебной и внеучебной деятельности школьников формулируются преимущественно как воспитательные цели, но они не соответствуют используемым педагогом формам организации учебной и внеучебной деятельности школьников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-цели деятельности учебной и внеучебной деятельности школьников формулируются преимущественно как воспитательные цели, формулировки целей четки и понятны, но они не соответствуют возрастным особенностям школьников, с которыми работает педагог;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-цели организации учебной и внеучебной деятельности школьников формулируются преимущественно как воспитательные цели, формулировки целей четки и понятны, но при этом они не соответствуют воспитательному потенциалу данного вида деятельности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цели организации учебной и внеучебной деятельности школьников формулируются преимущественно как воспитательные цели, сами формулировки четки и понятны, соответствуют возрастным особенностям школьников, соответствуют воспитательному потенциалу данного вида деятельности, связаны с получением школьником новых социальных знаний, развитием его позитивных отношений к базовым общественным ценностям, накоплением опыта самостоятельного социального действия</w:t>
            </w:r>
          </w:p>
        </w:tc>
      </w:tr>
      <w:tr w:rsidR="003D66AE" w:rsidRPr="00244DEF" w:rsidTr="007129CD">
        <w:tc>
          <w:tcPr>
            <w:tcW w:w="14000" w:type="dxa"/>
            <w:gridSpan w:val="2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Пункт 3. Ф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ормы организации учебной и внеучебной 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еятельности школьников, используемые в  работе классным руководителем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отсутствие указания на формы организации учебной и внеучебной деятельности школьников;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отсутствуют примеры использования этих форм;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упомянутые формы и примеры их использования не соответствуют действительности, т.е. не подтверждаются наблюдениями за повседневной профессиональной деятельностью этого педагога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в подавляющем большинстве случаев педагог использует такие формы организации учебной и внеучебной деятельности школьников, которые ориентированы лишь на приобретение детьми новых социальных знаний (при этом эксперт может опираться на приведенную в Приложении таблицу «Воспитательный потенциал форм учебной и внеучебной  деятельности»);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-проведение учебных и внеучебных занятий осуществляется преимуще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 силами самих педагогов; школьники недостаточно привлекаются к планированию, </w:t>
            </w:r>
            <w:r w:rsidRPr="00244DEF">
              <w:rPr>
                <w:rFonts w:ascii="Times New Roman" w:hAnsi="Times New Roman"/>
                <w:sz w:val="24"/>
                <w:szCs w:val="24"/>
              </w:rPr>
              <w:t>подготовке, проведению и анализу учебных и внеучебных дел (при этом мера достаточности определяется экспертом исходя из возрастных или иных особенностей школьников, от которых может зависеть их способность брать на себя ответственность в организации тех или иных учебных и внеучебных дел);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учебные и внеучебные дела организуются школьниками и педагогами совместно, но адресная их направленность неширока, они проводятся преимущественно для самих себя</w:t>
            </w:r>
          </w:p>
        </w:tc>
      </w:tr>
      <w:tr w:rsidR="003D66AE" w:rsidRPr="00244DEF" w:rsidTr="007129CD">
        <w:tc>
          <w:tcPr>
            <w:tcW w:w="1101" w:type="dxa"/>
          </w:tcPr>
          <w:p w:rsidR="003D66AE" w:rsidRPr="00244DEF" w:rsidRDefault="003D66AE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2899" w:type="dxa"/>
          </w:tcPr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-педагог использует такие формы организации учебной и внеучебной деятельности школьников, которые позволяют школьникам приобретать новые социальные знания, развивать свои позитивные отношения к базовым общественным ценностям, накапливать опыт самостоятельного социального действия (при этом эксперт может опираться на приведенную в Приложении таблицу «Воспитательный потенциал форм учебной и внеучебной деятельности»);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- педагог использует такие формы организации учебной и внеучебной деятельности школьников, которые предполагают планирование, подготовку, проведение и анализ учебных и внеучебных дел школьниками самостоятельно или совместно с педагогами;</w:t>
            </w:r>
          </w:p>
          <w:p w:rsidR="003D66AE" w:rsidRPr="00244DEF" w:rsidRDefault="003D66AE" w:rsidP="007129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 xml:space="preserve">- совместно организуемые школьниками и педагогами учебные и внеучебные дела имеют широкую адресную направленность: для самих себя, для сверстников, для малышей, для учителей, для родителей, для представителей окружающего школу социума </w:t>
            </w:r>
          </w:p>
        </w:tc>
      </w:tr>
    </w:tbl>
    <w:p w:rsidR="003D66AE" w:rsidRDefault="003D66AE" w:rsidP="00DA5A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D66AE" w:rsidRDefault="003D66AE" w:rsidP="00DA5A2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 – 1 балла – это свидетельствует о </w:t>
      </w:r>
      <w:r w:rsidRPr="00AD18EE">
        <w:rPr>
          <w:rFonts w:ascii="Times New Roman" w:hAnsi="Times New Roman"/>
          <w:b/>
          <w:sz w:val="24"/>
          <w:szCs w:val="24"/>
        </w:rPr>
        <w:t xml:space="preserve">недопустимом </w:t>
      </w:r>
      <w:r>
        <w:rPr>
          <w:rFonts w:ascii="Times New Roman" w:hAnsi="Times New Roman"/>
          <w:sz w:val="24"/>
          <w:szCs w:val="24"/>
        </w:rPr>
        <w:t>качестве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реализации воспитательного потенциала  учебной и внеучебной деятельности;</w:t>
      </w:r>
    </w:p>
    <w:p w:rsidR="003D66AE" w:rsidRDefault="003D66AE" w:rsidP="00DA5A2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1, 5  - 2  балла - это  свидетельствует о </w:t>
      </w:r>
      <w:r w:rsidRPr="00AD18EE">
        <w:rPr>
          <w:rFonts w:ascii="Times New Roman" w:hAnsi="Times New Roman"/>
          <w:b/>
          <w:sz w:val="24"/>
          <w:szCs w:val="24"/>
        </w:rPr>
        <w:t xml:space="preserve">допустимом </w:t>
      </w:r>
      <w:r>
        <w:rPr>
          <w:rFonts w:ascii="Times New Roman" w:hAnsi="Times New Roman"/>
          <w:sz w:val="24"/>
          <w:szCs w:val="24"/>
        </w:rPr>
        <w:t>качестве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реализации воспитательного потенциала  учебной и внеучебной деятельности;</w:t>
      </w:r>
    </w:p>
    <w:p w:rsidR="003D66AE" w:rsidRDefault="003D66AE" w:rsidP="00DA5A2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2,5 -  3   балла - это  свидетельствует </w:t>
      </w:r>
      <w:r w:rsidRPr="00944DF8">
        <w:rPr>
          <w:rFonts w:ascii="Times New Roman" w:hAnsi="Times New Roman"/>
          <w:b/>
          <w:sz w:val="24"/>
          <w:szCs w:val="24"/>
        </w:rPr>
        <w:t>об оптимальном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8E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качестве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реализации воспитательного потенциала  учебной и внеучебной деятельности.</w:t>
      </w:r>
    </w:p>
    <w:p w:rsidR="003D66AE" w:rsidRPr="00721A10" w:rsidRDefault="003D66AE" w:rsidP="00DD0B3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 необходимости оценивания данного показателя в целом  ОУ,  суммируются общие баллы по всем анкетам классных руководителей, а полученная сумма делится на количество классных руководителей  и определяется среднеарифметический балл для всего ОУ, который и будет являться оценкой реализации воспитательного потенциала урочной и внеурочной деятельности в ОУ.</w:t>
      </w:r>
    </w:p>
    <w:p w:rsidR="003D66AE" w:rsidRDefault="003D66AE" w:rsidP="00DD0B3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D66AE" w:rsidRDefault="003D66AE" w:rsidP="00DA5A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D66AE" w:rsidRDefault="003D66AE" w:rsidP="00DA5A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D66AE" w:rsidRDefault="003D66AE" w:rsidP="00DA5A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D66AE" w:rsidRDefault="003D66AE"/>
    <w:sectPr w:rsidR="003D66AE" w:rsidSect="00DA5A24">
      <w:footerReference w:type="even" r:id="rId7"/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6AE" w:rsidRDefault="003D66AE">
      <w:r>
        <w:separator/>
      </w:r>
    </w:p>
  </w:endnote>
  <w:endnote w:type="continuationSeparator" w:id="0">
    <w:p w:rsidR="003D66AE" w:rsidRDefault="003D6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6AE" w:rsidRDefault="003D66AE" w:rsidP="009217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66AE" w:rsidRDefault="003D66AE" w:rsidP="00DD0B3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6AE" w:rsidRDefault="003D66AE" w:rsidP="009217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D66AE" w:rsidRDefault="003D66AE" w:rsidP="00DD0B3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6AE" w:rsidRDefault="003D66AE">
      <w:r>
        <w:separator/>
      </w:r>
    </w:p>
  </w:footnote>
  <w:footnote w:type="continuationSeparator" w:id="0">
    <w:p w:rsidR="003D66AE" w:rsidRDefault="003D66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744"/>
    <w:multiLevelType w:val="hybridMultilevel"/>
    <w:tmpl w:val="39FE1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285D4F"/>
    <w:multiLevelType w:val="hybridMultilevel"/>
    <w:tmpl w:val="8710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A37EFB"/>
    <w:multiLevelType w:val="hybridMultilevel"/>
    <w:tmpl w:val="53AEB9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A2063A"/>
    <w:multiLevelType w:val="hybridMultilevel"/>
    <w:tmpl w:val="42BCB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A24"/>
    <w:rsid w:val="00041FB1"/>
    <w:rsid w:val="00114CF0"/>
    <w:rsid w:val="00244DEF"/>
    <w:rsid w:val="0033633D"/>
    <w:rsid w:val="003D3A6C"/>
    <w:rsid w:val="003D66AE"/>
    <w:rsid w:val="003F1B1A"/>
    <w:rsid w:val="005C7B85"/>
    <w:rsid w:val="007129CD"/>
    <w:rsid w:val="00721A10"/>
    <w:rsid w:val="007640A7"/>
    <w:rsid w:val="007A2BF5"/>
    <w:rsid w:val="008E086D"/>
    <w:rsid w:val="008E2E07"/>
    <w:rsid w:val="00915D79"/>
    <w:rsid w:val="00921782"/>
    <w:rsid w:val="00944DF8"/>
    <w:rsid w:val="009C62FA"/>
    <w:rsid w:val="00AD18EE"/>
    <w:rsid w:val="00AF1098"/>
    <w:rsid w:val="00B410F8"/>
    <w:rsid w:val="00B664FD"/>
    <w:rsid w:val="00BA2656"/>
    <w:rsid w:val="00BA3080"/>
    <w:rsid w:val="00C55A89"/>
    <w:rsid w:val="00D4117D"/>
    <w:rsid w:val="00DA5A24"/>
    <w:rsid w:val="00DD0B3F"/>
    <w:rsid w:val="00E0440E"/>
    <w:rsid w:val="00F5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A2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664F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D0B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DD0B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2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9</Pages>
  <Words>2465</Words>
  <Characters>14051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2012-05-14T05:46:00Z</dcterms:created>
  <dcterms:modified xsi:type="dcterms:W3CDTF">2012-05-18T08:21:00Z</dcterms:modified>
</cp:coreProperties>
</file>