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33" w:rsidRPr="000C1033" w:rsidRDefault="000C1033" w:rsidP="00E83B59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0C1033">
        <w:rPr>
          <w:b/>
          <w:sz w:val="28"/>
          <w:szCs w:val="28"/>
        </w:rPr>
        <w:t>Методические рекомендации</w:t>
      </w:r>
    </w:p>
    <w:p w:rsidR="001F0C0D" w:rsidRPr="000C1033" w:rsidRDefault="000C1033" w:rsidP="000C1033">
      <w:pPr>
        <w:spacing w:after="0" w:line="360" w:lineRule="auto"/>
        <w:ind w:left="708"/>
        <w:jc w:val="center"/>
        <w:rPr>
          <w:b/>
          <w:sz w:val="28"/>
          <w:szCs w:val="28"/>
        </w:rPr>
      </w:pPr>
      <w:r w:rsidRPr="000C1033">
        <w:rPr>
          <w:b/>
          <w:sz w:val="28"/>
          <w:szCs w:val="28"/>
        </w:rPr>
        <w:t>«Организация и проведение классных  и внеурочных мероприятий, посвященных 500-летию Нижегородского кремля».</w:t>
      </w:r>
    </w:p>
    <w:p w:rsidR="00533D35" w:rsidRPr="007661CE" w:rsidRDefault="00533D35" w:rsidP="00E83B59">
      <w:pPr>
        <w:spacing w:after="0" w:line="360" w:lineRule="auto"/>
        <w:ind w:firstLine="708"/>
        <w:jc w:val="both"/>
        <w:rPr>
          <w:sz w:val="28"/>
          <w:szCs w:val="28"/>
        </w:rPr>
      </w:pPr>
      <w:r w:rsidRPr="000C1033">
        <w:rPr>
          <w:sz w:val="28"/>
          <w:szCs w:val="28"/>
        </w:rPr>
        <w:t xml:space="preserve">Нижегородский кремль, построенный в начале </w:t>
      </w:r>
      <w:r w:rsidRPr="000C1033">
        <w:rPr>
          <w:sz w:val="28"/>
          <w:szCs w:val="28"/>
          <w:lang w:val="en-US"/>
        </w:rPr>
        <w:t>XVI</w:t>
      </w:r>
      <w:r w:rsidR="00A871E6" w:rsidRPr="000C1033">
        <w:rPr>
          <w:sz w:val="28"/>
          <w:szCs w:val="28"/>
        </w:rPr>
        <w:t xml:space="preserve"> века, во всех отношениях – историческом, археологическом, архитектурном, градостроительном, культурном</w:t>
      </w:r>
      <w:r w:rsidR="009259BB" w:rsidRPr="000C1033">
        <w:rPr>
          <w:sz w:val="28"/>
          <w:szCs w:val="28"/>
        </w:rPr>
        <w:t xml:space="preserve"> </w:t>
      </w:r>
      <w:r w:rsidR="00A871E6" w:rsidRPr="000C1033">
        <w:rPr>
          <w:sz w:val="28"/>
          <w:szCs w:val="28"/>
        </w:rPr>
        <w:t>-</w:t>
      </w:r>
      <w:r w:rsidR="009259BB" w:rsidRPr="000C1033">
        <w:rPr>
          <w:sz w:val="28"/>
          <w:szCs w:val="28"/>
        </w:rPr>
        <w:t xml:space="preserve"> </w:t>
      </w:r>
      <w:r w:rsidR="00A871E6" w:rsidRPr="000C1033">
        <w:rPr>
          <w:sz w:val="28"/>
          <w:szCs w:val="28"/>
        </w:rPr>
        <w:t xml:space="preserve"> является уникальным памятником отечественной культуры нашего края. Нижегородский кремль является </w:t>
      </w:r>
      <w:r w:rsidR="00C05973">
        <w:rPr>
          <w:sz w:val="28"/>
          <w:szCs w:val="28"/>
        </w:rPr>
        <w:t>о</w:t>
      </w:r>
      <w:r w:rsidR="00A871E6" w:rsidRPr="000C1033">
        <w:rPr>
          <w:sz w:val="28"/>
          <w:szCs w:val="28"/>
        </w:rPr>
        <w:t xml:space="preserve">дним из самых известных памятников русского средневекового оборонного зодчества. В архитектуре кремля великолепно сочетаются красота и строгая целесообразность. На </w:t>
      </w:r>
      <w:r w:rsidR="00BC1A66" w:rsidRPr="000C1033">
        <w:rPr>
          <w:sz w:val="28"/>
          <w:szCs w:val="28"/>
        </w:rPr>
        <w:t>его территории находятся  15 памятников истории и культуры, из них 8</w:t>
      </w:r>
      <w:r w:rsidR="009259BB" w:rsidRPr="000C1033">
        <w:rPr>
          <w:sz w:val="28"/>
          <w:szCs w:val="28"/>
        </w:rPr>
        <w:t xml:space="preserve"> </w:t>
      </w:r>
      <w:r w:rsidR="00BC1A66" w:rsidRPr="000C1033">
        <w:rPr>
          <w:sz w:val="28"/>
          <w:szCs w:val="28"/>
        </w:rPr>
        <w:t>-</w:t>
      </w:r>
      <w:r w:rsidR="009259BB" w:rsidRPr="000C1033">
        <w:rPr>
          <w:sz w:val="28"/>
          <w:szCs w:val="28"/>
        </w:rPr>
        <w:t xml:space="preserve"> </w:t>
      </w:r>
      <w:r w:rsidR="00BC1A66" w:rsidRPr="000C1033">
        <w:rPr>
          <w:sz w:val="28"/>
          <w:szCs w:val="28"/>
        </w:rPr>
        <w:t xml:space="preserve">федерального значения: Михайло-Архангельский собор с могилой Кузьмы Минина, Дворец губернатора, дом вице-губернатора, Арсенал, Корпус присутственных мест, Обелиск Минину и Пожарскому, Дом Советов. В ходе изучения </w:t>
      </w:r>
      <w:r w:rsidR="00C05973">
        <w:rPr>
          <w:sz w:val="28"/>
          <w:szCs w:val="28"/>
        </w:rPr>
        <w:t>о</w:t>
      </w:r>
      <w:r w:rsidR="00BC1A66" w:rsidRPr="000C1033">
        <w:rPr>
          <w:sz w:val="28"/>
          <w:szCs w:val="28"/>
        </w:rPr>
        <w:t xml:space="preserve">течественной истории и краеведения необходимо раскрывать историю нижегородского кремля в контексте складывания русского единого и централизованного государства. Крайне важно показать роль и место Нижегородской твердыни в системе общерусской обороны как крепости нового типа, подчеркнуть особенности русского оборонного зодчества времени сооружения Нижегородского кремля. </w:t>
      </w:r>
    </w:p>
    <w:p w:rsidR="00486A38" w:rsidRPr="00E83B59" w:rsidRDefault="00486A38" w:rsidP="00486A38">
      <w:pPr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E83B59">
        <w:rPr>
          <w:color w:val="auto"/>
          <w:sz w:val="28"/>
          <w:szCs w:val="28"/>
        </w:rPr>
        <w:t>Сохранение памяти об истории Нижегородского края необходимо для дальнейшего развития России в XXI веке. Историческая память и чувство гордости за свою историю – основа достоинства нации, ее способности к реализации национальных интересов, ценностей и идеалов.</w:t>
      </w:r>
    </w:p>
    <w:p w:rsidR="00486A38" w:rsidRPr="00E83B59" w:rsidRDefault="00486A38" w:rsidP="00486A38">
      <w:pPr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E83B59">
        <w:rPr>
          <w:color w:val="auto"/>
          <w:sz w:val="28"/>
          <w:szCs w:val="28"/>
        </w:rPr>
        <w:t>Чрезвычайно важно, чтобы в организацию и проведение классных и внеурочных мероприятий, посвященных 500-летию Нижегородского кремля, включилась каждая образовательная организация.</w:t>
      </w:r>
    </w:p>
    <w:p w:rsidR="00486A38" w:rsidRPr="00E83B59" w:rsidRDefault="00486A38" w:rsidP="00486A38">
      <w:pPr>
        <w:pStyle w:val="a8"/>
        <w:shd w:val="clear" w:color="auto" w:fill="auto"/>
        <w:spacing w:before="0"/>
        <w:ind w:left="23" w:right="23" w:firstLine="697"/>
        <w:rPr>
          <w:sz w:val="28"/>
          <w:szCs w:val="28"/>
        </w:rPr>
      </w:pPr>
      <w:proofErr w:type="gramStart"/>
      <w:r w:rsidRPr="00E83B59">
        <w:rPr>
          <w:sz w:val="28"/>
          <w:szCs w:val="28"/>
        </w:rPr>
        <w:t xml:space="preserve">Предлагаемые </w:t>
      </w:r>
      <w:r w:rsidRPr="00B33037">
        <w:rPr>
          <w:b/>
          <w:sz w:val="28"/>
          <w:szCs w:val="28"/>
        </w:rPr>
        <w:t>методические рекомендации</w:t>
      </w:r>
      <w:r w:rsidRPr="00E83B59">
        <w:rPr>
          <w:sz w:val="28"/>
          <w:szCs w:val="28"/>
        </w:rPr>
        <w:t xml:space="preserve"> призваны помочь педагогам организовать и провести </w:t>
      </w:r>
      <w:r w:rsidR="00C03CCE" w:rsidRPr="00E83B59">
        <w:rPr>
          <w:sz w:val="28"/>
          <w:szCs w:val="28"/>
        </w:rPr>
        <w:t>классных и внеурочных мероприятий</w:t>
      </w:r>
      <w:r w:rsidRPr="00E83B59">
        <w:rPr>
          <w:sz w:val="28"/>
          <w:szCs w:val="28"/>
        </w:rPr>
        <w:t xml:space="preserve"> в соответствии с вышеуказанной тематикой и с учетом педагогического </w:t>
      </w:r>
      <w:r w:rsidRPr="00E83B59">
        <w:rPr>
          <w:sz w:val="28"/>
          <w:szCs w:val="28"/>
        </w:rPr>
        <w:lastRenderedPageBreak/>
        <w:t>мастерства учителя, уровня подготовки учащихся, специфики обучения в начальной, основной и старшей школах.</w:t>
      </w:r>
      <w:proofErr w:type="gramEnd"/>
    </w:p>
    <w:p w:rsidR="00191896" w:rsidRDefault="00486A38" w:rsidP="00486A38">
      <w:pPr>
        <w:pStyle w:val="a8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B25A71">
        <w:rPr>
          <w:rStyle w:val="1"/>
          <w:b/>
          <w:bCs/>
          <w:sz w:val="28"/>
          <w:szCs w:val="28"/>
        </w:rPr>
        <w:t>В начальной школе (1–4 классы)</w:t>
      </w:r>
      <w:r w:rsidRPr="00B25A71">
        <w:rPr>
          <w:sz w:val="28"/>
          <w:szCs w:val="28"/>
        </w:rPr>
        <w:t xml:space="preserve"> у детей доминирует эмоциональн</w:t>
      </w:r>
      <w:proofErr w:type="gramStart"/>
      <w:r w:rsidRPr="00B25A71">
        <w:rPr>
          <w:sz w:val="28"/>
          <w:szCs w:val="28"/>
        </w:rPr>
        <w:t>о-</w:t>
      </w:r>
      <w:proofErr w:type="gramEnd"/>
      <w:r w:rsidRPr="00B25A71">
        <w:rPr>
          <w:sz w:val="28"/>
          <w:szCs w:val="28"/>
        </w:rPr>
        <w:t xml:space="preserve"> чувственное отношение к миру, друг к другу. Поэтому учителю важно через слово, образ, иллюстрации, развивающие игры, инсценировки создать благоприятные условия для эмоционального восприятия школьниками учебной информации о памятных датах российской истории</w:t>
      </w:r>
      <w:r w:rsidR="00191896">
        <w:rPr>
          <w:sz w:val="28"/>
          <w:szCs w:val="28"/>
        </w:rPr>
        <w:t>, истории Нижегородского кремля</w:t>
      </w:r>
      <w:r w:rsidRPr="00B25A71">
        <w:rPr>
          <w:sz w:val="28"/>
          <w:szCs w:val="28"/>
        </w:rPr>
        <w:t xml:space="preserve">. Главными формами проведения </w:t>
      </w:r>
      <w:r w:rsidR="00C03CCE">
        <w:rPr>
          <w:sz w:val="28"/>
          <w:szCs w:val="28"/>
        </w:rPr>
        <w:t xml:space="preserve">классных и внеурочных мероприятий </w:t>
      </w:r>
      <w:r w:rsidRPr="00B25A71">
        <w:rPr>
          <w:sz w:val="28"/>
          <w:szCs w:val="28"/>
        </w:rPr>
        <w:t>могут стать</w:t>
      </w:r>
      <w:r w:rsidRPr="00B25A71">
        <w:rPr>
          <w:rStyle w:val="1"/>
          <w:b/>
          <w:bCs/>
          <w:sz w:val="28"/>
          <w:szCs w:val="28"/>
        </w:rPr>
        <w:t xml:space="preserve"> </w:t>
      </w:r>
      <w:r w:rsidRPr="00C05973">
        <w:rPr>
          <w:rStyle w:val="1"/>
          <w:bCs/>
          <w:sz w:val="28"/>
          <w:szCs w:val="28"/>
        </w:rPr>
        <w:t>рассказ, беседа, игр</w:t>
      </w:r>
      <w:proofErr w:type="gramStart"/>
      <w:r w:rsidRPr="00C05973">
        <w:rPr>
          <w:rStyle w:val="1"/>
          <w:bCs/>
          <w:sz w:val="28"/>
          <w:szCs w:val="28"/>
        </w:rPr>
        <w:t>а-</w:t>
      </w:r>
      <w:proofErr w:type="gramEnd"/>
      <w:r w:rsidRPr="00C05973">
        <w:rPr>
          <w:rStyle w:val="1"/>
          <w:bCs/>
          <w:sz w:val="28"/>
          <w:szCs w:val="28"/>
        </w:rPr>
        <w:t xml:space="preserve"> путешествие, очные и виртуальные экскурсии</w:t>
      </w:r>
      <w:r w:rsidRPr="00C05973">
        <w:rPr>
          <w:sz w:val="28"/>
          <w:szCs w:val="28"/>
        </w:rPr>
        <w:t xml:space="preserve"> с</w:t>
      </w:r>
      <w:r w:rsidRPr="00B25A71">
        <w:rPr>
          <w:sz w:val="28"/>
          <w:szCs w:val="28"/>
        </w:rPr>
        <w:t xml:space="preserve"> при</w:t>
      </w:r>
      <w:r w:rsidR="00191896">
        <w:rPr>
          <w:sz w:val="28"/>
          <w:szCs w:val="28"/>
        </w:rPr>
        <w:t>менением мультимедийных средств по темам:</w:t>
      </w:r>
    </w:p>
    <w:p w:rsidR="00191896" w:rsidRPr="00191896" w:rsidRDefault="00191896" w:rsidP="00191896">
      <w:pPr>
        <w:pStyle w:val="a8"/>
        <w:numPr>
          <w:ilvl w:val="0"/>
          <w:numId w:val="4"/>
        </w:numPr>
        <w:shd w:val="clear" w:color="auto" w:fill="auto"/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Нижегородский кремль – </w:t>
      </w:r>
      <w:r>
        <w:rPr>
          <w:bCs/>
          <w:sz w:val="28"/>
          <w:szCs w:val="28"/>
        </w:rPr>
        <w:t>уникальный памятник</w:t>
      </w:r>
      <w:r w:rsidRPr="00191896">
        <w:rPr>
          <w:sz w:val="28"/>
          <w:szCs w:val="28"/>
        </w:rPr>
        <w:t> отечественной культуры</w:t>
      </w:r>
      <w:r>
        <w:rPr>
          <w:sz w:val="28"/>
          <w:szCs w:val="28"/>
        </w:rPr>
        <w:t>;</w:t>
      </w:r>
    </w:p>
    <w:p w:rsidR="00191896" w:rsidRPr="00191896" w:rsidRDefault="00191896" w:rsidP="00191896">
      <w:pPr>
        <w:pStyle w:val="a8"/>
        <w:numPr>
          <w:ilvl w:val="0"/>
          <w:numId w:val="4"/>
        </w:numPr>
        <w:shd w:val="clear" w:color="auto" w:fill="auto"/>
        <w:spacing w:before="0"/>
        <w:ind w:right="20"/>
        <w:rPr>
          <w:sz w:val="28"/>
          <w:szCs w:val="28"/>
        </w:rPr>
      </w:pPr>
      <w:r w:rsidRPr="002F2358">
        <w:rPr>
          <w:bCs/>
          <w:sz w:val="28"/>
          <w:szCs w:val="28"/>
        </w:rPr>
        <w:t>Собери все башни Нижегородского кремля</w:t>
      </w:r>
      <w:r>
        <w:rPr>
          <w:bCs/>
          <w:sz w:val="28"/>
          <w:szCs w:val="28"/>
        </w:rPr>
        <w:t>;</w:t>
      </w:r>
    </w:p>
    <w:p w:rsidR="00191896" w:rsidRDefault="00191896" w:rsidP="00191896">
      <w:pPr>
        <w:pStyle w:val="a8"/>
        <w:numPr>
          <w:ilvl w:val="0"/>
          <w:numId w:val="4"/>
        </w:numPr>
        <w:shd w:val="clear" w:color="auto" w:fill="auto"/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>Нижегородский кремль – начало истории города;</w:t>
      </w:r>
    </w:p>
    <w:p w:rsidR="00191896" w:rsidRDefault="00191896" w:rsidP="00191896">
      <w:pPr>
        <w:pStyle w:val="a8"/>
        <w:numPr>
          <w:ilvl w:val="0"/>
          <w:numId w:val="4"/>
        </w:numPr>
        <w:shd w:val="clear" w:color="auto" w:fill="auto"/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>Нижегородский кремль в истории страны</w:t>
      </w:r>
      <w:r w:rsidR="00C05973">
        <w:rPr>
          <w:sz w:val="28"/>
          <w:szCs w:val="28"/>
        </w:rPr>
        <w:t>;</w:t>
      </w:r>
    </w:p>
    <w:p w:rsidR="00191896" w:rsidRDefault="00191896" w:rsidP="00191896">
      <w:pPr>
        <w:pStyle w:val="a8"/>
        <w:numPr>
          <w:ilvl w:val="0"/>
          <w:numId w:val="4"/>
        </w:numPr>
        <w:shd w:val="clear" w:color="auto" w:fill="auto"/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>Экскурсия в Нижегородский кремль и др.</w:t>
      </w:r>
    </w:p>
    <w:p w:rsidR="00486A38" w:rsidRPr="00B25A71" w:rsidRDefault="00486A38" w:rsidP="00486A38">
      <w:pPr>
        <w:pStyle w:val="a8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B25A71">
        <w:rPr>
          <w:sz w:val="28"/>
          <w:szCs w:val="28"/>
        </w:rPr>
        <w:t xml:space="preserve"> В ходе классного часа рекомендуется использовать </w:t>
      </w:r>
      <w:r w:rsidRPr="00B25A71">
        <w:rPr>
          <w:rStyle w:val="20"/>
          <w:i w:val="0"/>
          <w:iCs w:val="0"/>
          <w:sz w:val="28"/>
          <w:szCs w:val="28"/>
        </w:rPr>
        <w:t>развивающие</w:t>
      </w:r>
      <w:r w:rsidRPr="00B25A71">
        <w:rPr>
          <w:sz w:val="28"/>
          <w:szCs w:val="28"/>
        </w:rPr>
        <w:t xml:space="preserve"> тесты, </w:t>
      </w:r>
      <w:r w:rsidRPr="00C05973">
        <w:rPr>
          <w:sz w:val="28"/>
          <w:szCs w:val="28"/>
        </w:rPr>
        <w:t>занимательные вопросы,</w:t>
      </w:r>
      <w:r w:rsidRPr="00B25A71">
        <w:rPr>
          <w:rStyle w:val="20"/>
          <w:i w:val="0"/>
          <w:iCs w:val="0"/>
          <w:sz w:val="28"/>
          <w:szCs w:val="28"/>
        </w:rPr>
        <w:t xml:space="preserve"> а также организовывать </w:t>
      </w:r>
      <w:r w:rsidRPr="00B25A71">
        <w:rPr>
          <w:sz w:val="28"/>
          <w:szCs w:val="28"/>
        </w:rPr>
        <w:t>викторины и конкурсы.</w:t>
      </w:r>
      <w:r w:rsidR="00E451A0">
        <w:rPr>
          <w:sz w:val="28"/>
          <w:szCs w:val="28"/>
        </w:rPr>
        <w:t xml:space="preserve"> </w:t>
      </w:r>
    </w:p>
    <w:p w:rsidR="00486A38" w:rsidRPr="00B25A71" w:rsidRDefault="00486A38" w:rsidP="00486A38">
      <w:pPr>
        <w:pStyle w:val="a8"/>
        <w:shd w:val="clear" w:color="auto" w:fill="auto"/>
        <w:spacing w:before="0"/>
        <w:ind w:left="40" w:right="20" w:firstLine="700"/>
        <w:rPr>
          <w:sz w:val="28"/>
          <w:szCs w:val="28"/>
        </w:rPr>
      </w:pPr>
      <w:r w:rsidRPr="00B25A71">
        <w:rPr>
          <w:rStyle w:val="21"/>
          <w:i w:val="0"/>
          <w:iCs w:val="0"/>
          <w:sz w:val="28"/>
          <w:szCs w:val="28"/>
        </w:rPr>
        <w:t>В основной школе (5–9 классы)</w:t>
      </w:r>
      <w:r w:rsidRPr="00B25A71">
        <w:rPr>
          <w:sz w:val="28"/>
          <w:szCs w:val="28"/>
        </w:rPr>
        <w:t xml:space="preserve"> классный час</w:t>
      </w:r>
      <w:r w:rsidR="00C05973">
        <w:rPr>
          <w:sz w:val="28"/>
          <w:szCs w:val="28"/>
        </w:rPr>
        <w:t xml:space="preserve"> или учебное занятие, посвященные </w:t>
      </w:r>
      <w:r w:rsidRPr="00B25A71">
        <w:rPr>
          <w:sz w:val="28"/>
          <w:szCs w:val="28"/>
        </w:rPr>
        <w:t xml:space="preserve"> </w:t>
      </w:r>
      <w:r w:rsidR="00C03CCE" w:rsidRPr="00207901">
        <w:rPr>
          <w:sz w:val="28"/>
          <w:szCs w:val="28"/>
        </w:rPr>
        <w:t>500-летию Нижегородского кремля</w:t>
      </w:r>
      <w:r w:rsidRPr="00207901">
        <w:rPr>
          <w:sz w:val="28"/>
          <w:szCs w:val="28"/>
        </w:rPr>
        <w:t>, нацелен</w:t>
      </w:r>
      <w:r w:rsidR="00C05973">
        <w:rPr>
          <w:sz w:val="28"/>
          <w:szCs w:val="28"/>
        </w:rPr>
        <w:t>ы</w:t>
      </w:r>
      <w:r w:rsidRPr="00207901">
        <w:rPr>
          <w:sz w:val="28"/>
          <w:szCs w:val="28"/>
        </w:rPr>
        <w:t xml:space="preserve"> на решение как познавательных, так </w:t>
      </w:r>
      <w:r w:rsidRPr="00B25A71">
        <w:rPr>
          <w:sz w:val="28"/>
          <w:szCs w:val="28"/>
        </w:rPr>
        <w:t>и воспитательных задач.</w:t>
      </w:r>
    </w:p>
    <w:p w:rsidR="00486A38" w:rsidRDefault="00486A38" w:rsidP="00486A38">
      <w:pPr>
        <w:pStyle w:val="a8"/>
        <w:shd w:val="clear" w:color="auto" w:fill="auto"/>
        <w:spacing w:before="0"/>
        <w:ind w:left="40" w:right="20" w:firstLine="700"/>
        <w:rPr>
          <w:sz w:val="28"/>
          <w:szCs w:val="28"/>
        </w:rPr>
      </w:pPr>
      <w:r w:rsidRPr="00B25A71">
        <w:rPr>
          <w:sz w:val="28"/>
          <w:szCs w:val="28"/>
        </w:rPr>
        <w:t xml:space="preserve">При организации и проведении </w:t>
      </w:r>
      <w:r w:rsidR="00C03CCE" w:rsidRPr="00C03CCE">
        <w:rPr>
          <w:sz w:val="28"/>
          <w:szCs w:val="28"/>
        </w:rPr>
        <w:t>классных и внеурочных мероприятий</w:t>
      </w:r>
      <w:r w:rsidRPr="00B25A71">
        <w:rPr>
          <w:sz w:val="28"/>
          <w:szCs w:val="28"/>
        </w:rPr>
        <w:t xml:space="preserve"> целесообразно использовать активные педагогические технологии:</w:t>
      </w:r>
      <w:r w:rsidRPr="00B25A71">
        <w:rPr>
          <w:rStyle w:val="1"/>
          <w:b/>
          <w:bCs/>
          <w:sz w:val="28"/>
          <w:szCs w:val="28"/>
        </w:rPr>
        <w:t xml:space="preserve"> </w:t>
      </w:r>
      <w:r w:rsidRPr="00C05973">
        <w:rPr>
          <w:rStyle w:val="1"/>
          <w:bCs/>
          <w:sz w:val="28"/>
          <w:szCs w:val="28"/>
        </w:rPr>
        <w:t>проблемные вопросы, познавательные задачи, игровые приемы, театрализованные представления, практико-ориентированные ситуации и т.п.</w:t>
      </w:r>
      <w:r w:rsidRPr="00C05973">
        <w:rPr>
          <w:sz w:val="28"/>
          <w:szCs w:val="28"/>
        </w:rPr>
        <w:t xml:space="preserve"> </w:t>
      </w:r>
      <w:r w:rsidRPr="00B25A71">
        <w:rPr>
          <w:sz w:val="28"/>
          <w:szCs w:val="28"/>
        </w:rPr>
        <w:t>Формы проведения могут быть самые разнообразные:</w:t>
      </w:r>
      <w:r w:rsidRPr="00B25A71">
        <w:rPr>
          <w:rStyle w:val="1"/>
          <w:b/>
          <w:bCs/>
          <w:sz w:val="28"/>
          <w:szCs w:val="28"/>
        </w:rPr>
        <w:t xml:space="preserve"> </w:t>
      </w:r>
      <w:r w:rsidRPr="00C05973">
        <w:rPr>
          <w:rStyle w:val="1"/>
          <w:bCs/>
          <w:sz w:val="28"/>
          <w:szCs w:val="28"/>
        </w:rPr>
        <w:t xml:space="preserve">рассказ, беседа, школьная лекция с опережающими заданиями, презентация с активным </w:t>
      </w:r>
      <w:r w:rsidRPr="00C05973">
        <w:rPr>
          <w:rStyle w:val="1"/>
          <w:bCs/>
          <w:sz w:val="28"/>
          <w:szCs w:val="28"/>
        </w:rPr>
        <w:lastRenderedPageBreak/>
        <w:t>использованием мультимедийных материалов.</w:t>
      </w:r>
      <w:r w:rsidRPr="00B25A71">
        <w:rPr>
          <w:sz w:val="28"/>
          <w:szCs w:val="28"/>
        </w:rPr>
        <w:t xml:space="preserve"> Эффективной формой проведения классного часа могут стать</w:t>
      </w:r>
      <w:r w:rsidRPr="00B25A71">
        <w:rPr>
          <w:rStyle w:val="1"/>
          <w:b/>
          <w:bCs/>
          <w:sz w:val="28"/>
          <w:szCs w:val="28"/>
        </w:rPr>
        <w:t xml:space="preserve"> </w:t>
      </w:r>
      <w:r w:rsidRPr="00C05973">
        <w:rPr>
          <w:rStyle w:val="1"/>
          <w:bCs/>
          <w:sz w:val="28"/>
          <w:szCs w:val="28"/>
        </w:rPr>
        <w:t>виртуальные и очные экскурсии, интеллектуальные игры, компьютерные презентации учащихся и т.д.</w:t>
      </w:r>
      <w:r w:rsidRPr="00B25A71">
        <w:rPr>
          <w:sz w:val="28"/>
          <w:szCs w:val="28"/>
        </w:rPr>
        <w:t xml:space="preserve"> Выбор указанных форм определяется поставленными целями, возрастом учащихся, техническими возможностями школы и т.д. В процессе</w:t>
      </w:r>
      <w:r w:rsidR="00E83B59">
        <w:rPr>
          <w:sz w:val="28"/>
          <w:szCs w:val="28"/>
        </w:rPr>
        <w:t xml:space="preserve"> проведения классных </w:t>
      </w:r>
      <w:r w:rsidR="00E83B59" w:rsidRPr="00E83B59">
        <w:rPr>
          <w:sz w:val="28"/>
          <w:szCs w:val="28"/>
        </w:rPr>
        <w:t>и внеурочных мероприятий</w:t>
      </w:r>
      <w:r w:rsidRPr="00B25A71">
        <w:rPr>
          <w:sz w:val="28"/>
          <w:szCs w:val="28"/>
        </w:rPr>
        <w:t xml:space="preserve"> возможно постоянное обращение к репродукциям картин</w:t>
      </w:r>
      <w:r w:rsidR="00C05973">
        <w:rPr>
          <w:sz w:val="28"/>
          <w:szCs w:val="28"/>
        </w:rPr>
        <w:t xml:space="preserve"> или н</w:t>
      </w:r>
      <w:r w:rsidRPr="00B25A71">
        <w:rPr>
          <w:sz w:val="28"/>
          <w:szCs w:val="28"/>
        </w:rPr>
        <w:t xml:space="preserve">аглядным материалам, </w:t>
      </w:r>
      <w:proofErr w:type="gramStart"/>
      <w:r w:rsidR="00C05973">
        <w:rPr>
          <w:sz w:val="28"/>
          <w:szCs w:val="28"/>
        </w:rPr>
        <w:t>связанными</w:t>
      </w:r>
      <w:proofErr w:type="gramEnd"/>
      <w:r w:rsidR="00C05973">
        <w:rPr>
          <w:sz w:val="28"/>
          <w:szCs w:val="28"/>
        </w:rPr>
        <w:t xml:space="preserve"> с историей Нижегородского кремля, </w:t>
      </w:r>
      <w:r w:rsidRPr="00B25A71">
        <w:rPr>
          <w:sz w:val="28"/>
          <w:szCs w:val="28"/>
        </w:rPr>
        <w:t>которые необходимо заранее подготов</w:t>
      </w:r>
      <w:r w:rsidR="00E83B59">
        <w:rPr>
          <w:sz w:val="28"/>
          <w:szCs w:val="28"/>
        </w:rPr>
        <w:t>ить для данных мероприятий</w:t>
      </w:r>
      <w:r w:rsidRPr="00B25A71">
        <w:rPr>
          <w:sz w:val="28"/>
          <w:szCs w:val="28"/>
        </w:rPr>
        <w:t>.</w:t>
      </w:r>
    </w:p>
    <w:p w:rsidR="00E451A0" w:rsidRDefault="00E451A0" w:rsidP="00486A38">
      <w:pPr>
        <w:pStyle w:val="a8"/>
        <w:shd w:val="clear" w:color="auto" w:fill="auto"/>
        <w:spacing w:before="0"/>
        <w:ind w:left="40" w:right="20" w:firstLine="700"/>
        <w:rPr>
          <w:sz w:val="28"/>
          <w:szCs w:val="28"/>
        </w:rPr>
      </w:pPr>
      <w:r w:rsidRPr="000C1033">
        <w:rPr>
          <w:sz w:val="28"/>
          <w:szCs w:val="28"/>
        </w:rPr>
        <w:t xml:space="preserve">На уроках истории и краеведения учащиеся выясняют, какие события начала </w:t>
      </w:r>
      <w:r w:rsidRPr="000C1033">
        <w:rPr>
          <w:sz w:val="28"/>
          <w:szCs w:val="28"/>
          <w:lang w:val="en-US"/>
        </w:rPr>
        <w:t>XVI</w:t>
      </w:r>
      <w:r w:rsidRPr="000C1033">
        <w:rPr>
          <w:sz w:val="28"/>
          <w:szCs w:val="28"/>
        </w:rPr>
        <w:t xml:space="preserve"> века побудили правительство Василия </w:t>
      </w:r>
      <w:r w:rsidRPr="000C1033">
        <w:rPr>
          <w:sz w:val="28"/>
          <w:szCs w:val="28"/>
          <w:lang w:val="en-US"/>
        </w:rPr>
        <w:t>III</w:t>
      </w:r>
      <w:r w:rsidRPr="000C1033">
        <w:rPr>
          <w:sz w:val="28"/>
          <w:szCs w:val="28"/>
        </w:rPr>
        <w:t xml:space="preserve"> крепить Нижегородское </w:t>
      </w:r>
      <w:proofErr w:type="spellStart"/>
      <w:r w:rsidRPr="000C1033">
        <w:rPr>
          <w:sz w:val="28"/>
          <w:szCs w:val="28"/>
        </w:rPr>
        <w:t>порубежье</w:t>
      </w:r>
      <w:proofErr w:type="spellEnd"/>
      <w:r w:rsidRPr="000C1033">
        <w:rPr>
          <w:sz w:val="28"/>
          <w:szCs w:val="28"/>
        </w:rPr>
        <w:t xml:space="preserve">. Учитель акцентирует внимание школьников на фортификационных особенностях кремля, его вооружении. </w:t>
      </w:r>
      <w:r>
        <w:rPr>
          <w:sz w:val="28"/>
          <w:szCs w:val="28"/>
        </w:rPr>
        <w:t xml:space="preserve">Ученики </w:t>
      </w:r>
      <w:r w:rsidRPr="000C1033">
        <w:rPr>
          <w:sz w:val="28"/>
          <w:szCs w:val="28"/>
        </w:rPr>
        <w:t xml:space="preserve">описывают (делают зарисовки, чертежи, составляют смету) системы обороны Нижнего Новгорода конца  </w:t>
      </w:r>
      <w:r w:rsidRPr="000C1033">
        <w:rPr>
          <w:sz w:val="28"/>
          <w:szCs w:val="28"/>
          <w:lang w:val="en-US"/>
        </w:rPr>
        <w:t>XV</w:t>
      </w:r>
      <w:r w:rsidRPr="000C1033">
        <w:rPr>
          <w:sz w:val="28"/>
          <w:szCs w:val="28"/>
        </w:rPr>
        <w:t xml:space="preserve"> - начала </w:t>
      </w:r>
      <w:r w:rsidRPr="000C1033">
        <w:rPr>
          <w:sz w:val="28"/>
          <w:szCs w:val="28"/>
          <w:lang w:val="en-US"/>
        </w:rPr>
        <w:t>XVI</w:t>
      </w:r>
      <w:r w:rsidRPr="000C1033">
        <w:rPr>
          <w:sz w:val="28"/>
          <w:szCs w:val="28"/>
        </w:rPr>
        <w:t xml:space="preserve"> вв. Говоря о системе обороны, школьники показывают единство кремля – града камня, Малого острога, Большого острога. В ходе изучения темы учащиеся доказывают, что Нижегородский кремль</w:t>
      </w:r>
      <w:r>
        <w:rPr>
          <w:sz w:val="28"/>
          <w:szCs w:val="28"/>
        </w:rPr>
        <w:t xml:space="preserve"> –</w:t>
      </w:r>
      <w:r w:rsidRPr="000C1033">
        <w:rPr>
          <w:sz w:val="28"/>
          <w:szCs w:val="28"/>
        </w:rPr>
        <w:t xml:space="preserve"> непревзойденное по эффективности фортификационное (крепостное) сооружение, выдержавшее все осады </w:t>
      </w:r>
      <w:r w:rsidRPr="000C1033">
        <w:rPr>
          <w:sz w:val="28"/>
          <w:szCs w:val="28"/>
          <w:lang w:val="en-US"/>
        </w:rPr>
        <w:t>XVI</w:t>
      </w:r>
      <w:r w:rsidRPr="000C1033">
        <w:rPr>
          <w:sz w:val="28"/>
          <w:szCs w:val="28"/>
        </w:rPr>
        <w:t xml:space="preserve"> века</w:t>
      </w:r>
      <w:proofErr w:type="gramStart"/>
      <w:r w:rsidR="00C05973">
        <w:rPr>
          <w:sz w:val="28"/>
          <w:szCs w:val="28"/>
        </w:rPr>
        <w:t>.</w:t>
      </w:r>
      <w:proofErr w:type="gramEnd"/>
      <w:r w:rsidR="00C05973">
        <w:rPr>
          <w:sz w:val="28"/>
          <w:szCs w:val="28"/>
        </w:rPr>
        <w:t xml:space="preserve"> Н</w:t>
      </w:r>
      <w:r w:rsidRPr="000C1033">
        <w:rPr>
          <w:sz w:val="28"/>
          <w:szCs w:val="28"/>
        </w:rPr>
        <w:t>аш кремль</w:t>
      </w:r>
      <w:r>
        <w:rPr>
          <w:sz w:val="28"/>
          <w:szCs w:val="28"/>
        </w:rPr>
        <w:t xml:space="preserve"> –</w:t>
      </w:r>
      <w:r w:rsidRPr="000C1033">
        <w:rPr>
          <w:sz w:val="28"/>
          <w:szCs w:val="28"/>
        </w:rPr>
        <w:t xml:space="preserve"> единственный, на территорию которого не ступала нога захватчика. </w:t>
      </w:r>
      <w:r w:rsidR="00C05973">
        <w:rPr>
          <w:sz w:val="28"/>
          <w:szCs w:val="28"/>
        </w:rPr>
        <w:t xml:space="preserve">Он </w:t>
      </w:r>
      <w:r w:rsidRPr="000C1033">
        <w:rPr>
          <w:sz w:val="28"/>
          <w:szCs w:val="28"/>
        </w:rPr>
        <w:t>никогда не был во взятии. На уроках истории и особенно исторического краеведения в ходе проектной деятельности школьники «защищают» кремль, размещая наблюдательный и командный пункты обороны, применяя артиллерию, осуществляя взаимодействие линий обороны. Класс превращается в штаб обороны кремля, руководит гарнизоном, вооружением, использует все ресурсы обороны - людские, технические, фортификационные.</w:t>
      </w:r>
    </w:p>
    <w:p w:rsidR="007661CE" w:rsidRPr="00E451A0" w:rsidRDefault="00486A38" w:rsidP="00B33037">
      <w:pPr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E451A0">
        <w:rPr>
          <w:rStyle w:val="10"/>
          <w:color w:val="auto"/>
          <w:sz w:val="28"/>
          <w:szCs w:val="28"/>
        </w:rPr>
        <w:t>В старших классах (10-11 классы)</w:t>
      </w:r>
      <w:r w:rsidRPr="00E451A0">
        <w:rPr>
          <w:color w:val="auto"/>
          <w:sz w:val="28"/>
          <w:szCs w:val="28"/>
        </w:rPr>
        <w:t xml:space="preserve"> акцент делается на проблемный, диалоговый характер обучения, значительное внимание уделяется дискуссионным вопросам, которые неоднозначно воспринимаются и </w:t>
      </w:r>
      <w:r w:rsidRPr="00E451A0">
        <w:rPr>
          <w:color w:val="auto"/>
          <w:sz w:val="28"/>
          <w:szCs w:val="28"/>
        </w:rPr>
        <w:lastRenderedPageBreak/>
        <w:t xml:space="preserve">оцениваются в литературе и </w:t>
      </w:r>
      <w:r w:rsidR="00074674">
        <w:rPr>
          <w:color w:val="auto"/>
          <w:sz w:val="28"/>
          <w:szCs w:val="28"/>
        </w:rPr>
        <w:t xml:space="preserve">научных </w:t>
      </w:r>
      <w:r w:rsidRPr="00E451A0">
        <w:rPr>
          <w:color w:val="auto"/>
          <w:sz w:val="28"/>
          <w:szCs w:val="28"/>
        </w:rPr>
        <w:t>кругах, что, в свою очередь, диктует необходимость применения активных методик и технологий, поисково-исследовательских подходов в образовательной практике.</w:t>
      </w:r>
      <w:r w:rsidR="007661CE" w:rsidRPr="00E451A0">
        <w:rPr>
          <w:color w:val="auto"/>
          <w:sz w:val="28"/>
          <w:szCs w:val="28"/>
        </w:rPr>
        <w:t xml:space="preserve"> </w:t>
      </w:r>
    </w:p>
    <w:p w:rsidR="00486A38" w:rsidRPr="00B25A71" w:rsidRDefault="00486A38" w:rsidP="00B33037">
      <w:pPr>
        <w:pStyle w:val="a8"/>
        <w:shd w:val="clear" w:color="auto" w:fill="auto"/>
        <w:spacing w:before="0" w:line="360" w:lineRule="auto"/>
        <w:ind w:left="40" w:right="20" w:firstLine="700"/>
        <w:rPr>
          <w:sz w:val="28"/>
          <w:szCs w:val="28"/>
        </w:rPr>
      </w:pPr>
      <w:r w:rsidRPr="00B25A71">
        <w:rPr>
          <w:sz w:val="28"/>
          <w:szCs w:val="28"/>
        </w:rPr>
        <w:t xml:space="preserve">Эти особенности необходимо учитывать при организации </w:t>
      </w:r>
      <w:r w:rsidR="00E83B59" w:rsidRPr="00E83B59">
        <w:rPr>
          <w:sz w:val="28"/>
          <w:szCs w:val="28"/>
        </w:rPr>
        <w:t>классных  и внеурочных мероприятий</w:t>
      </w:r>
      <w:r w:rsidRPr="00B25A71">
        <w:rPr>
          <w:sz w:val="28"/>
          <w:szCs w:val="28"/>
        </w:rPr>
        <w:t xml:space="preserve"> для старшеклассников по соответствующей проблематике.</w:t>
      </w:r>
    </w:p>
    <w:p w:rsidR="00B33037" w:rsidRDefault="00486A38" w:rsidP="00B33037">
      <w:pPr>
        <w:pStyle w:val="2"/>
        <w:shd w:val="clear" w:color="auto" w:fill="auto"/>
        <w:spacing w:line="360" w:lineRule="auto"/>
        <w:ind w:left="40" w:right="20" w:firstLine="700"/>
        <w:rPr>
          <w:i w:val="0"/>
          <w:sz w:val="28"/>
          <w:szCs w:val="28"/>
        </w:rPr>
      </w:pPr>
      <w:r w:rsidRPr="00B25A71">
        <w:rPr>
          <w:rStyle w:val="20"/>
          <w:sz w:val="28"/>
          <w:szCs w:val="28"/>
        </w:rPr>
        <w:t>Рекомендуются такие формы его проведения, как</w:t>
      </w:r>
      <w:r w:rsidRPr="00B25A71">
        <w:rPr>
          <w:sz w:val="28"/>
          <w:szCs w:val="28"/>
        </w:rPr>
        <w:t xml:space="preserve"> дискуссия, диспут, исследование, </w:t>
      </w:r>
      <w:r w:rsidR="00074674">
        <w:rPr>
          <w:sz w:val="28"/>
          <w:szCs w:val="28"/>
        </w:rPr>
        <w:t xml:space="preserve">учебный проект, </w:t>
      </w:r>
      <w:r w:rsidRPr="00B25A71">
        <w:rPr>
          <w:sz w:val="28"/>
          <w:szCs w:val="28"/>
        </w:rPr>
        <w:t>моделирование исторической ситуации, конференция, круглый</w:t>
      </w:r>
      <w:r w:rsidR="00074674">
        <w:rPr>
          <w:sz w:val="28"/>
          <w:szCs w:val="28"/>
        </w:rPr>
        <w:t xml:space="preserve"> </w:t>
      </w:r>
      <w:r w:rsidRPr="00074674">
        <w:rPr>
          <w:rStyle w:val="11"/>
          <w:b w:val="0"/>
          <w:i/>
          <w:sz w:val="28"/>
          <w:szCs w:val="28"/>
        </w:rPr>
        <w:t>стол</w:t>
      </w:r>
      <w:r w:rsidR="00E83B59" w:rsidRPr="00E83B59">
        <w:rPr>
          <w:b/>
          <w:sz w:val="28"/>
          <w:szCs w:val="28"/>
        </w:rPr>
        <w:t xml:space="preserve"> </w:t>
      </w:r>
      <w:r w:rsidR="00E83B59" w:rsidRPr="00E83B59">
        <w:rPr>
          <w:sz w:val="28"/>
          <w:szCs w:val="28"/>
        </w:rPr>
        <w:t>и</w:t>
      </w:r>
      <w:r w:rsidR="00E83B59">
        <w:rPr>
          <w:sz w:val="28"/>
          <w:szCs w:val="28"/>
        </w:rPr>
        <w:t xml:space="preserve"> др., </w:t>
      </w:r>
      <w:r w:rsidR="00E83B59" w:rsidRPr="00074674">
        <w:rPr>
          <w:i w:val="0"/>
          <w:sz w:val="28"/>
          <w:szCs w:val="28"/>
        </w:rPr>
        <w:t>нацеленные</w:t>
      </w:r>
      <w:r w:rsidRPr="00074674">
        <w:rPr>
          <w:i w:val="0"/>
          <w:sz w:val="28"/>
          <w:szCs w:val="28"/>
        </w:rPr>
        <w:t xml:space="preserve"> на аналитическую деятельность, самостоятельную и групповую работу, диалог.</w:t>
      </w:r>
    </w:p>
    <w:p w:rsidR="00486A38" w:rsidRDefault="00074674" w:rsidP="00B33037">
      <w:pPr>
        <w:pStyle w:val="2"/>
        <w:shd w:val="clear" w:color="auto" w:fill="auto"/>
        <w:spacing w:line="360" w:lineRule="auto"/>
        <w:ind w:left="40" w:right="20" w:firstLine="70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В качестве конкретных тем для учебных проектов предлагаются:</w:t>
      </w:r>
    </w:p>
    <w:p w:rsidR="00C05973" w:rsidRDefault="00C05973" w:rsidP="00B33037">
      <w:pPr>
        <w:pStyle w:val="2"/>
        <w:shd w:val="clear" w:color="auto" w:fill="auto"/>
        <w:spacing w:line="360" w:lineRule="auto"/>
        <w:ind w:left="40" w:right="20" w:firstLine="70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1.»Роль и значение Нижегородского кремля в российской истории»;</w:t>
      </w:r>
    </w:p>
    <w:p w:rsidR="00074674" w:rsidRDefault="00C05973" w:rsidP="00B33037">
      <w:pPr>
        <w:pStyle w:val="a3"/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074674">
        <w:rPr>
          <w:color w:val="auto"/>
          <w:sz w:val="28"/>
          <w:szCs w:val="28"/>
        </w:rPr>
        <w:t xml:space="preserve"> «Перспективы развития Нижегородского кремля в первой половине ХХ</w:t>
      </w:r>
      <w:proofErr w:type="gramStart"/>
      <w:r w:rsidR="00074674">
        <w:rPr>
          <w:color w:val="auto"/>
          <w:sz w:val="28"/>
          <w:szCs w:val="28"/>
        </w:rPr>
        <w:t>1</w:t>
      </w:r>
      <w:proofErr w:type="gramEnd"/>
      <w:r w:rsidR="00074674">
        <w:rPr>
          <w:color w:val="auto"/>
          <w:sz w:val="28"/>
          <w:szCs w:val="28"/>
        </w:rPr>
        <w:t xml:space="preserve"> века»</w:t>
      </w:r>
      <w:r>
        <w:rPr>
          <w:color w:val="auto"/>
          <w:sz w:val="28"/>
          <w:szCs w:val="28"/>
        </w:rPr>
        <w:t>;</w:t>
      </w:r>
    </w:p>
    <w:p w:rsidR="00074674" w:rsidRPr="00C05973" w:rsidRDefault="00C05973" w:rsidP="00C05973">
      <w:pPr>
        <w:spacing w:after="0" w:line="360" w:lineRule="auto"/>
        <w:ind w:left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074674" w:rsidRPr="00C05973">
        <w:rPr>
          <w:color w:val="auto"/>
          <w:sz w:val="28"/>
          <w:szCs w:val="28"/>
        </w:rPr>
        <w:t xml:space="preserve"> «Архитектор-реставратор Сергей Леонидович Агафонов: вехи жизни и деятельности» и др.  </w:t>
      </w:r>
    </w:p>
    <w:p w:rsidR="007661CE" w:rsidRPr="007661CE" w:rsidRDefault="00074674" w:rsidP="00B3303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урочных и внеурочных мероприятий </w:t>
      </w:r>
      <w:r w:rsidR="007661CE" w:rsidRPr="007661CE">
        <w:rPr>
          <w:sz w:val="28"/>
          <w:szCs w:val="28"/>
        </w:rPr>
        <w:t xml:space="preserve">учащимся можно предложить </w:t>
      </w:r>
      <w:r w:rsidR="00A0367F">
        <w:rPr>
          <w:sz w:val="28"/>
          <w:szCs w:val="28"/>
        </w:rPr>
        <w:t>вопросы проблемного и дискуссионного характера</w:t>
      </w:r>
      <w:r w:rsidR="007661CE" w:rsidRPr="007661CE">
        <w:rPr>
          <w:sz w:val="28"/>
          <w:szCs w:val="28"/>
        </w:rPr>
        <w:t>:</w:t>
      </w:r>
    </w:p>
    <w:p w:rsidR="009C16CC" w:rsidRDefault="00E36D77" w:rsidP="00B33037">
      <w:pPr>
        <w:pStyle w:val="a3"/>
        <w:numPr>
          <w:ilvl w:val="0"/>
          <w:numId w:val="2"/>
        </w:numPr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Организуйте  обсуждение на тему «</w:t>
      </w:r>
      <w:r w:rsidR="009C16CC">
        <w:rPr>
          <w:color w:val="auto"/>
          <w:sz w:val="28"/>
          <w:szCs w:val="28"/>
        </w:rPr>
        <w:t>Нижегородск</w:t>
      </w:r>
      <w:r>
        <w:rPr>
          <w:color w:val="auto"/>
          <w:sz w:val="28"/>
          <w:szCs w:val="28"/>
        </w:rPr>
        <w:t>ий</w:t>
      </w:r>
      <w:r w:rsidR="009C16CC">
        <w:rPr>
          <w:color w:val="auto"/>
          <w:sz w:val="28"/>
          <w:szCs w:val="28"/>
        </w:rPr>
        <w:t xml:space="preserve"> кремл</w:t>
      </w:r>
      <w:r>
        <w:rPr>
          <w:color w:val="auto"/>
          <w:sz w:val="28"/>
          <w:szCs w:val="28"/>
        </w:rPr>
        <w:t>ь</w:t>
      </w:r>
      <w:r w:rsidR="009C16CC">
        <w:rPr>
          <w:color w:val="auto"/>
          <w:sz w:val="28"/>
          <w:szCs w:val="28"/>
        </w:rPr>
        <w:t xml:space="preserve"> с други</w:t>
      </w:r>
      <w:r>
        <w:rPr>
          <w:color w:val="auto"/>
          <w:sz w:val="28"/>
          <w:szCs w:val="28"/>
        </w:rPr>
        <w:t>е</w:t>
      </w:r>
      <w:r w:rsidR="009C16CC">
        <w:rPr>
          <w:color w:val="auto"/>
          <w:sz w:val="28"/>
          <w:szCs w:val="28"/>
        </w:rPr>
        <w:t xml:space="preserve"> оборонительны</w:t>
      </w:r>
      <w:r>
        <w:rPr>
          <w:color w:val="auto"/>
          <w:sz w:val="28"/>
          <w:szCs w:val="28"/>
        </w:rPr>
        <w:t>е</w:t>
      </w:r>
      <w:r w:rsidR="009C16CC">
        <w:rPr>
          <w:color w:val="auto"/>
          <w:sz w:val="28"/>
          <w:szCs w:val="28"/>
        </w:rPr>
        <w:t xml:space="preserve"> сооружения средневековой Руси </w:t>
      </w:r>
      <w:r>
        <w:rPr>
          <w:color w:val="auto"/>
          <w:sz w:val="28"/>
          <w:szCs w:val="28"/>
        </w:rPr>
        <w:t>(Московский кремль, кремль в Ярославле и др.): общее и особенное»</w:t>
      </w:r>
      <w:r w:rsidR="00C05973">
        <w:rPr>
          <w:color w:val="auto"/>
          <w:sz w:val="28"/>
          <w:szCs w:val="28"/>
        </w:rPr>
        <w:t>;</w:t>
      </w:r>
    </w:p>
    <w:p w:rsidR="00A0367F" w:rsidRPr="005E5EB1" w:rsidRDefault="005E5EB1" w:rsidP="00B33037">
      <w:pPr>
        <w:pStyle w:val="a3"/>
        <w:numPr>
          <w:ilvl w:val="0"/>
          <w:numId w:val="2"/>
        </w:numPr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Учитывали</w:t>
      </w:r>
      <w:r w:rsidR="0082233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ли </w:t>
      </w:r>
      <w:r w:rsidR="00A0367F" w:rsidRPr="005E5EB1">
        <w:rPr>
          <w:color w:val="auto"/>
          <w:sz w:val="28"/>
          <w:szCs w:val="28"/>
        </w:rPr>
        <w:t xml:space="preserve">строители Нижегородского кремля  </w:t>
      </w:r>
      <w:r>
        <w:rPr>
          <w:color w:val="auto"/>
          <w:sz w:val="28"/>
          <w:szCs w:val="28"/>
        </w:rPr>
        <w:t>у</w:t>
      </w:r>
      <w:r w:rsidR="00822331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 xml:space="preserve">овень </w:t>
      </w:r>
      <w:r w:rsidR="00822331">
        <w:rPr>
          <w:color w:val="auto"/>
          <w:sz w:val="28"/>
          <w:szCs w:val="28"/>
        </w:rPr>
        <w:t xml:space="preserve">и качество </w:t>
      </w:r>
      <w:r>
        <w:rPr>
          <w:color w:val="auto"/>
          <w:sz w:val="28"/>
          <w:szCs w:val="28"/>
        </w:rPr>
        <w:t xml:space="preserve">вооружения </w:t>
      </w:r>
      <w:r w:rsidR="00165A03" w:rsidRPr="005E5EB1">
        <w:rPr>
          <w:color w:val="auto"/>
          <w:sz w:val="28"/>
          <w:szCs w:val="28"/>
        </w:rPr>
        <w:t xml:space="preserve"> начала </w:t>
      </w:r>
      <w:r w:rsidR="00165A03" w:rsidRPr="005E5EB1">
        <w:rPr>
          <w:color w:val="auto"/>
          <w:sz w:val="28"/>
          <w:szCs w:val="28"/>
          <w:lang w:val="en-US"/>
        </w:rPr>
        <w:t>XVI</w:t>
      </w:r>
      <w:r w:rsidR="00165A03" w:rsidRPr="005E5EB1">
        <w:rPr>
          <w:color w:val="auto"/>
          <w:sz w:val="28"/>
          <w:szCs w:val="28"/>
        </w:rPr>
        <w:t xml:space="preserve"> в</w:t>
      </w:r>
      <w:r w:rsidR="00A0367F" w:rsidRPr="005E5EB1">
        <w:rPr>
          <w:color w:val="auto"/>
          <w:sz w:val="28"/>
          <w:szCs w:val="28"/>
        </w:rPr>
        <w:t>.</w:t>
      </w:r>
      <w:r w:rsidR="00822331">
        <w:rPr>
          <w:color w:val="auto"/>
          <w:sz w:val="28"/>
          <w:szCs w:val="28"/>
        </w:rPr>
        <w:t xml:space="preserve">? Если да, то подтвердите конкретными фактами </w:t>
      </w:r>
      <w:r w:rsidR="00E6236D">
        <w:rPr>
          <w:color w:val="auto"/>
          <w:sz w:val="28"/>
          <w:szCs w:val="28"/>
        </w:rPr>
        <w:t xml:space="preserve">и примерами </w:t>
      </w:r>
      <w:r w:rsidR="00822331">
        <w:rPr>
          <w:color w:val="auto"/>
          <w:sz w:val="28"/>
          <w:szCs w:val="28"/>
        </w:rPr>
        <w:t>это положение</w:t>
      </w:r>
      <w:r w:rsidR="00C05973">
        <w:rPr>
          <w:color w:val="auto"/>
          <w:sz w:val="28"/>
          <w:szCs w:val="28"/>
        </w:rPr>
        <w:t>;</w:t>
      </w:r>
      <w:r w:rsidR="00822331">
        <w:rPr>
          <w:color w:val="auto"/>
          <w:sz w:val="28"/>
          <w:szCs w:val="28"/>
        </w:rPr>
        <w:t xml:space="preserve"> </w:t>
      </w:r>
    </w:p>
    <w:p w:rsidR="00A0367F" w:rsidRPr="005E5EB1" w:rsidRDefault="00822331" w:rsidP="00B33037">
      <w:pPr>
        <w:pStyle w:val="a3"/>
        <w:numPr>
          <w:ilvl w:val="0"/>
          <w:numId w:val="2"/>
        </w:numPr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Организуйте в классе обсуждение на тему</w:t>
      </w:r>
      <w:proofErr w:type="gramStart"/>
      <w:r>
        <w:rPr>
          <w:color w:val="auto"/>
          <w:sz w:val="28"/>
          <w:szCs w:val="28"/>
        </w:rPr>
        <w:t xml:space="preserve"> </w:t>
      </w:r>
      <w:r w:rsidR="00A0367F" w:rsidRPr="005E5EB1">
        <w:rPr>
          <w:color w:val="auto"/>
          <w:sz w:val="28"/>
          <w:szCs w:val="28"/>
        </w:rPr>
        <w:t>:</w:t>
      </w:r>
      <w:proofErr w:type="gramEnd"/>
      <w:r w:rsidR="00A0367F" w:rsidRPr="005E5EB1">
        <w:rPr>
          <w:color w:val="auto"/>
          <w:sz w:val="28"/>
          <w:szCs w:val="28"/>
        </w:rPr>
        <w:t xml:space="preserve"> «Нижегородский кремль в контексте истории России </w:t>
      </w:r>
      <w:r w:rsidR="00A0367F" w:rsidRPr="005E5EB1">
        <w:rPr>
          <w:color w:val="auto"/>
          <w:sz w:val="28"/>
          <w:szCs w:val="28"/>
          <w:lang w:val="en-US"/>
        </w:rPr>
        <w:t>XX</w:t>
      </w:r>
      <w:r w:rsidR="00A0367F" w:rsidRPr="005E5EB1">
        <w:rPr>
          <w:color w:val="auto"/>
          <w:sz w:val="28"/>
          <w:szCs w:val="28"/>
        </w:rPr>
        <w:t xml:space="preserve"> века: </w:t>
      </w:r>
      <w:r>
        <w:rPr>
          <w:color w:val="auto"/>
          <w:sz w:val="28"/>
          <w:szCs w:val="28"/>
        </w:rPr>
        <w:t xml:space="preserve">угроза разрушения и проблема </w:t>
      </w:r>
      <w:r w:rsidR="00A0367F" w:rsidRPr="005E5EB1">
        <w:rPr>
          <w:color w:val="auto"/>
          <w:sz w:val="28"/>
          <w:szCs w:val="28"/>
        </w:rPr>
        <w:t xml:space="preserve">сохранения </w:t>
      </w:r>
      <w:r>
        <w:rPr>
          <w:color w:val="auto"/>
          <w:sz w:val="28"/>
          <w:szCs w:val="28"/>
        </w:rPr>
        <w:t>уникального оборонительного сооружения</w:t>
      </w:r>
      <w:r w:rsidR="00A0367F" w:rsidRPr="005E5EB1">
        <w:rPr>
          <w:color w:val="auto"/>
          <w:sz w:val="28"/>
          <w:szCs w:val="28"/>
        </w:rPr>
        <w:t>»</w:t>
      </w:r>
      <w:r w:rsidR="00C05973">
        <w:rPr>
          <w:color w:val="auto"/>
          <w:sz w:val="28"/>
          <w:szCs w:val="28"/>
        </w:rPr>
        <w:t>;</w:t>
      </w:r>
    </w:p>
    <w:p w:rsidR="00165A03" w:rsidRPr="005E5EB1" w:rsidRDefault="00E6236D" w:rsidP="00B33037">
      <w:pPr>
        <w:pStyle w:val="a3"/>
        <w:numPr>
          <w:ilvl w:val="0"/>
          <w:numId w:val="2"/>
        </w:numPr>
        <w:spacing w:after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Составьте схему Нижегородского кремля с указанием времени строительства  важнейших объектов</w:t>
      </w:r>
      <w:r w:rsidR="00B33037">
        <w:rPr>
          <w:color w:val="auto"/>
          <w:sz w:val="28"/>
          <w:szCs w:val="28"/>
        </w:rPr>
        <w:t xml:space="preserve"> на его территории</w:t>
      </w:r>
      <w:r w:rsidR="00C05973">
        <w:rPr>
          <w:color w:val="auto"/>
          <w:sz w:val="28"/>
          <w:szCs w:val="28"/>
        </w:rPr>
        <w:t>;</w:t>
      </w:r>
    </w:p>
    <w:p w:rsidR="002F2358" w:rsidRDefault="00E83B59" w:rsidP="00B33037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0C1033">
        <w:rPr>
          <w:sz w:val="28"/>
          <w:szCs w:val="28"/>
        </w:rPr>
        <w:lastRenderedPageBreak/>
        <w:t xml:space="preserve">В ходе исторической недели в школе </w:t>
      </w:r>
      <w:r>
        <w:rPr>
          <w:sz w:val="28"/>
          <w:szCs w:val="28"/>
        </w:rPr>
        <w:t xml:space="preserve">для учащихся 5-11 классов </w:t>
      </w:r>
      <w:r w:rsidRPr="000C1033">
        <w:rPr>
          <w:sz w:val="28"/>
          <w:szCs w:val="28"/>
        </w:rPr>
        <w:t>предлагаются различные темы и проблемы истории и строительства Нижегородского кремля с последующей защитой рабочей группы каждого класса.</w:t>
      </w:r>
      <w:r w:rsidR="002F2358">
        <w:rPr>
          <w:sz w:val="28"/>
          <w:szCs w:val="28"/>
        </w:rPr>
        <w:t xml:space="preserve"> К числу наиболее интересных тем можно отнести:</w:t>
      </w:r>
    </w:p>
    <w:p w:rsidR="002F2358" w:rsidRPr="002F2358" w:rsidRDefault="00E6236D" w:rsidP="00B3303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Назови</w:t>
      </w:r>
      <w:r w:rsidR="002F2358" w:rsidRPr="002F2358">
        <w:rPr>
          <w:bCs/>
          <w:sz w:val="28"/>
          <w:szCs w:val="28"/>
        </w:rPr>
        <w:t xml:space="preserve"> все башни Нижегородского кремля</w:t>
      </w:r>
      <w:r w:rsidR="002F2358">
        <w:rPr>
          <w:bCs/>
          <w:sz w:val="28"/>
          <w:szCs w:val="28"/>
        </w:rPr>
        <w:t>;</w:t>
      </w:r>
    </w:p>
    <w:p w:rsidR="002F2358" w:rsidRDefault="002F2358" w:rsidP="00B3303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61CE">
        <w:rPr>
          <w:sz w:val="28"/>
          <w:szCs w:val="28"/>
        </w:rPr>
        <w:t>Застройка Нижегородского кремля XIII – XVIII вв.</w:t>
      </w:r>
      <w:r>
        <w:rPr>
          <w:sz w:val="28"/>
          <w:szCs w:val="28"/>
        </w:rPr>
        <w:t>;</w:t>
      </w:r>
    </w:p>
    <w:p w:rsidR="002F2358" w:rsidRDefault="002F2358" w:rsidP="00B3303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7661CE">
        <w:rPr>
          <w:sz w:val="28"/>
          <w:szCs w:val="28"/>
        </w:rPr>
        <w:t>Реставрация Ниже</w:t>
      </w:r>
      <w:r>
        <w:rPr>
          <w:sz w:val="28"/>
          <w:szCs w:val="28"/>
        </w:rPr>
        <w:t xml:space="preserve">городского кремля. </w:t>
      </w:r>
      <w:proofErr w:type="spellStart"/>
      <w:r>
        <w:rPr>
          <w:sz w:val="28"/>
          <w:szCs w:val="28"/>
        </w:rPr>
        <w:t>С.Л.Агафонов</w:t>
      </w:r>
      <w:proofErr w:type="spellEnd"/>
      <w:r>
        <w:rPr>
          <w:sz w:val="28"/>
          <w:szCs w:val="28"/>
        </w:rPr>
        <w:t xml:space="preserve"> др.</w:t>
      </w:r>
    </w:p>
    <w:p w:rsidR="00E83B59" w:rsidRDefault="00E83B59" w:rsidP="00B33037">
      <w:pPr>
        <w:spacing w:after="0" w:line="360" w:lineRule="auto"/>
        <w:ind w:firstLine="708"/>
        <w:jc w:val="both"/>
        <w:rPr>
          <w:sz w:val="28"/>
          <w:szCs w:val="28"/>
        </w:rPr>
      </w:pPr>
      <w:r w:rsidRPr="000C1033">
        <w:rPr>
          <w:sz w:val="28"/>
          <w:szCs w:val="28"/>
        </w:rPr>
        <w:t xml:space="preserve">Достаточно эффективны такие формы </w:t>
      </w:r>
      <w:r w:rsidR="00B33037">
        <w:rPr>
          <w:sz w:val="28"/>
          <w:szCs w:val="28"/>
        </w:rPr>
        <w:t xml:space="preserve">внеурочных </w:t>
      </w:r>
      <w:r w:rsidRPr="000C1033">
        <w:rPr>
          <w:sz w:val="28"/>
          <w:szCs w:val="28"/>
        </w:rPr>
        <w:t>занятий по теме как конференции, круглые столы, заседания НОУ.</w:t>
      </w:r>
    </w:p>
    <w:p w:rsidR="00E83B59" w:rsidRPr="000C1033" w:rsidRDefault="00E83B59" w:rsidP="00B33037">
      <w:pPr>
        <w:spacing w:after="0" w:line="360" w:lineRule="auto"/>
        <w:ind w:firstLine="708"/>
        <w:jc w:val="both"/>
        <w:rPr>
          <w:sz w:val="28"/>
          <w:szCs w:val="28"/>
        </w:rPr>
      </w:pPr>
      <w:r w:rsidRPr="000C1033">
        <w:rPr>
          <w:sz w:val="28"/>
          <w:szCs w:val="28"/>
        </w:rPr>
        <w:t>Ярким событием в жизни школьник</w:t>
      </w:r>
      <w:r w:rsidR="00B33037">
        <w:rPr>
          <w:sz w:val="28"/>
          <w:szCs w:val="28"/>
        </w:rPr>
        <w:t>ов</w:t>
      </w:r>
      <w:r w:rsidRPr="000C1033">
        <w:rPr>
          <w:sz w:val="28"/>
          <w:szCs w:val="28"/>
        </w:rPr>
        <w:t xml:space="preserve"> </w:t>
      </w:r>
      <w:r w:rsidR="00B33037">
        <w:rPr>
          <w:sz w:val="28"/>
          <w:szCs w:val="28"/>
        </w:rPr>
        <w:t>может стать</w:t>
      </w:r>
      <w:r w:rsidRPr="000C1033">
        <w:rPr>
          <w:sz w:val="28"/>
          <w:szCs w:val="28"/>
        </w:rPr>
        <w:t xml:space="preserve"> подготовка и участие в различных викторинах и конкурсах, посвященных Нижегородскому кремлю.</w:t>
      </w:r>
    </w:p>
    <w:p w:rsidR="00E83B59" w:rsidRPr="000C1033" w:rsidRDefault="00E83B59" w:rsidP="00B33037">
      <w:pPr>
        <w:spacing w:after="0" w:line="360" w:lineRule="auto"/>
        <w:ind w:firstLine="708"/>
        <w:jc w:val="both"/>
        <w:rPr>
          <w:sz w:val="28"/>
          <w:szCs w:val="28"/>
        </w:rPr>
      </w:pPr>
      <w:r w:rsidRPr="000C1033">
        <w:rPr>
          <w:sz w:val="28"/>
          <w:szCs w:val="28"/>
        </w:rPr>
        <w:t>Эффективной формой внеклассной работы по краеведению является краеведческая «вертушка»- движение по станциям (этапам). Названия станций и заданий могут быть следующими:</w:t>
      </w:r>
    </w:p>
    <w:p w:rsidR="00E83B59" w:rsidRPr="000C1033" w:rsidRDefault="00E83B59" w:rsidP="00B33037">
      <w:pPr>
        <w:spacing w:after="0" w:line="360" w:lineRule="auto"/>
        <w:ind w:firstLine="708"/>
        <w:rPr>
          <w:sz w:val="28"/>
          <w:szCs w:val="28"/>
        </w:rPr>
      </w:pPr>
      <w:r w:rsidRPr="000C1033">
        <w:rPr>
          <w:sz w:val="28"/>
          <w:szCs w:val="28"/>
        </w:rPr>
        <w:t>1.Нижегородский кремль - стены и башни.</w:t>
      </w:r>
    </w:p>
    <w:p w:rsidR="00E83B59" w:rsidRPr="000C1033" w:rsidRDefault="00E83B59" w:rsidP="00B33037">
      <w:pPr>
        <w:spacing w:after="0" w:line="360" w:lineRule="auto"/>
        <w:ind w:firstLine="708"/>
        <w:rPr>
          <w:sz w:val="28"/>
          <w:szCs w:val="28"/>
        </w:rPr>
      </w:pPr>
      <w:r w:rsidRPr="000C1033">
        <w:rPr>
          <w:sz w:val="28"/>
          <w:szCs w:val="28"/>
        </w:rPr>
        <w:t>2.Система обороны кремля.</w:t>
      </w:r>
    </w:p>
    <w:p w:rsidR="00E83B59" w:rsidRPr="000C1033" w:rsidRDefault="00E83B59" w:rsidP="00B33037">
      <w:pPr>
        <w:spacing w:after="0" w:line="360" w:lineRule="auto"/>
        <w:ind w:firstLine="708"/>
        <w:rPr>
          <w:sz w:val="28"/>
          <w:szCs w:val="28"/>
        </w:rPr>
      </w:pPr>
      <w:r w:rsidRPr="000C1033">
        <w:rPr>
          <w:sz w:val="28"/>
          <w:szCs w:val="28"/>
        </w:rPr>
        <w:t>3.Вооружение и гарнизон.</w:t>
      </w:r>
    </w:p>
    <w:p w:rsidR="00E83B59" w:rsidRPr="000C1033" w:rsidRDefault="00E83B59" w:rsidP="00B33037">
      <w:pPr>
        <w:spacing w:after="0" w:line="360" w:lineRule="auto"/>
        <w:ind w:firstLine="708"/>
        <w:rPr>
          <w:sz w:val="28"/>
          <w:szCs w:val="28"/>
        </w:rPr>
      </w:pPr>
      <w:r w:rsidRPr="000C1033">
        <w:rPr>
          <w:sz w:val="28"/>
          <w:szCs w:val="28"/>
        </w:rPr>
        <w:t>4.Застройка Нижегородского кремля (</w:t>
      </w:r>
      <w:r w:rsidRPr="000C1033">
        <w:rPr>
          <w:sz w:val="28"/>
          <w:szCs w:val="28"/>
          <w:lang w:val="en-US"/>
        </w:rPr>
        <w:t>XVI</w:t>
      </w:r>
      <w:r w:rsidRPr="000C1033">
        <w:rPr>
          <w:sz w:val="28"/>
          <w:szCs w:val="28"/>
        </w:rPr>
        <w:t xml:space="preserve"> – </w:t>
      </w:r>
      <w:r w:rsidRPr="000C1033">
        <w:rPr>
          <w:sz w:val="28"/>
          <w:szCs w:val="28"/>
          <w:lang w:val="en-US"/>
        </w:rPr>
        <w:t>XX</w:t>
      </w:r>
      <w:r w:rsidRPr="000C1033">
        <w:rPr>
          <w:sz w:val="28"/>
          <w:szCs w:val="28"/>
        </w:rPr>
        <w:t xml:space="preserve"> вв.)</w:t>
      </w:r>
    </w:p>
    <w:p w:rsidR="00E83B59" w:rsidRPr="000C1033" w:rsidRDefault="00E83B59" w:rsidP="00B33037">
      <w:pPr>
        <w:spacing w:after="0" w:line="360" w:lineRule="auto"/>
        <w:ind w:firstLine="708"/>
        <w:rPr>
          <w:sz w:val="28"/>
          <w:szCs w:val="28"/>
        </w:rPr>
      </w:pPr>
      <w:r w:rsidRPr="000C1033">
        <w:rPr>
          <w:sz w:val="28"/>
          <w:szCs w:val="28"/>
        </w:rPr>
        <w:t xml:space="preserve">5.Легенды и предания </w:t>
      </w:r>
      <w:r w:rsidR="00C05973">
        <w:rPr>
          <w:sz w:val="28"/>
          <w:szCs w:val="28"/>
        </w:rPr>
        <w:t xml:space="preserve">Нижегородского </w:t>
      </w:r>
      <w:r w:rsidRPr="000C1033">
        <w:rPr>
          <w:sz w:val="28"/>
          <w:szCs w:val="28"/>
        </w:rPr>
        <w:t xml:space="preserve">кремля. </w:t>
      </w:r>
    </w:p>
    <w:p w:rsidR="00E83B59" w:rsidRPr="000C1033" w:rsidRDefault="00E83B59" w:rsidP="00B33037">
      <w:pPr>
        <w:spacing w:after="0" w:line="360" w:lineRule="auto"/>
        <w:ind w:firstLine="708"/>
        <w:rPr>
          <w:sz w:val="28"/>
          <w:szCs w:val="28"/>
        </w:rPr>
      </w:pPr>
      <w:r w:rsidRPr="000C1033">
        <w:rPr>
          <w:sz w:val="28"/>
          <w:szCs w:val="28"/>
        </w:rPr>
        <w:t xml:space="preserve">6.Реставрация Нижегородского кремля. </w:t>
      </w:r>
      <w:proofErr w:type="spellStart"/>
      <w:r w:rsidRPr="000C1033">
        <w:rPr>
          <w:sz w:val="28"/>
          <w:szCs w:val="28"/>
        </w:rPr>
        <w:t>С.Л.Агафонов</w:t>
      </w:r>
      <w:proofErr w:type="spellEnd"/>
    </w:p>
    <w:p w:rsidR="00E83B59" w:rsidRPr="000C1033" w:rsidRDefault="00E83B59" w:rsidP="00B33037">
      <w:pPr>
        <w:spacing w:after="0" w:line="360" w:lineRule="auto"/>
        <w:ind w:firstLine="708"/>
        <w:jc w:val="both"/>
        <w:rPr>
          <w:sz w:val="28"/>
          <w:szCs w:val="28"/>
        </w:rPr>
      </w:pPr>
      <w:r w:rsidRPr="000C1033">
        <w:rPr>
          <w:sz w:val="28"/>
          <w:szCs w:val="28"/>
        </w:rPr>
        <w:t>В ходе подготовки внеклассных и внешкольных мероприятий  рекомендуе</w:t>
      </w:r>
      <w:r w:rsidR="00C05973">
        <w:rPr>
          <w:sz w:val="28"/>
          <w:szCs w:val="28"/>
        </w:rPr>
        <w:t>тся</w:t>
      </w:r>
      <w:bookmarkStart w:id="0" w:name="_GoBack"/>
      <w:bookmarkEnd w:id="0"/>
      <w:r w:rsidRPr="000C1033">
        <w:rPr>
          <w:sz w:val="28"/>
          <w:szCs w:val="28"/>
        </w:rPr>
        <w:t xml:space="preserve"> использовать тестовую игру «Под</w:t>
      </w:r>
      <w:r>
        <w:rPr>
          <w:sz w:val="28"/>
          <w:szCs w:val="28"/>
        </w:rPr>
        <w:t xml:space="preserve"> знаком Нижегородского кремля» –</w:t>
      </w:r>
      <w:r w:rsidRPr="000C1033">
        <w:rPr>
          <w:sz w:val="28"/>
          <w:szCs w:val="28"/>
        </w:rPr>
        <w:t xml:space="preserve"> компьютерная версия</w:t>
      </w:r>
      <w:r w:rsidR="00074674">
        <w:rPr>
          <w:sz w:val="28"/>
          <w:szCs w:val="28"/>
        </w:rPr>
        <w:t>. С</w:t>
      </w:r>
      <w:r w:rsidRPr="000C1033">
        <w:rPr>
          <w:sz w:val="28"/>
          <w:szCs w:val="28"/>
        </w:rPr>
        <w:t xml:space="preserve">оставители Г. Б. </w:t>
      </w:r>
      <w:proofErr w:type="spellStart"/>
      <w:r w:rsidRPr="000C1033">
        <w:rPr>
          <w:sz w:val="28"/>
          <w:szCs w:val="28"/>
        </w:rPr>
        <w:t>Гречухин</w:t>
      </w:r>
      <w:proofErr w:type="spellEnd"/>
      <w:r w:rsidRPr="000C1033">
        <w:rPr>
          <w:sz w:val="28"/>
          <w:szCs w:val="28"/>
        </w:rPr>
        <w:t xml:space="preserve"> и Е. Н. Зуева</w:t>
      </w:r>
      <w:r w:rsidR="00074674">
        <w:rPr>
          <w:sz w:val="28"/>
          <w:szCs w:val="28"/>
        </w:rPr>
        <w:t>»</w:t>
      </w:r>
      <w:r w:rsidRPr="000C1033">
        <w:rPr>
          <w:sz w:val="28"/>
          <w:szCs w:val="28"/>
        </w:rPr>
        <w:t>.</w:t>
      </w:r>
    </w:p>
    <w:p w:rsidR="00486A38" w:rsidRDefault="00486A38" w:rsidP="00B33037">
      <w:pPr>
        <w:spacing w:after="0" w:line="360" w:lineRule="auto"/>
        <w:ind w:firstLine="709"/>
        <w:jc w:val="both"/>
        <w:rPr>
          <w:sz w:val="28"/>
          <w:szCs w:val="28"/>
        </w:rPr>
      </w:pPr>
      <w:r w:rsidRPr="00B25A71">
        <w:rPr>
          <w:sz w:val="28"/>
          <w:szCs w:val="28"/>
        </w:rPr>
        <w:t>Целесообразно также использовать воспитательные возможности музейной педагогики. В музеях можно организовать тематические выставки, приуроченные к наиболее значимым событиям</w:t>
      </w:r>
      <w:r w:rsidR="00E83B59">
        <w:rPr>
          <w:sz w:val="28"/>
          <w:szCs w:val="28"/>
        </w:rPr>
        <w:t xml:space="preserve"> истории Нижегородского кремля</w:t>
      </w:r>
      <w:r w:rsidRPr="00B25A71">
        <w:rPr>
          <w:sz w:val="28"/>
          <w:szCs w:val="28"/>
        </w:rPr>
        <w:t>; оформить экспозиции, созданные из документальных материалов и экспонатов, провести встречи с</w:t>
      </w:r>
      <w:r w:rsidR="00E83B59">
        <w:rPr>
          <w:sz w:val="28"/>
          <w:szCs w:val="28"/>
        </w:rPr>
        <w:t xml:space="preserve"> краеведами и экскурсоводами</w:t>
      </w:r>
      <w:r w:rsidRPr="00B25A71">
        <w:rPr>
          <w:sz w:val="28"/>
          <w:szCs w:val="28"/>
        </w:rPr>
        <w:t xml:space="preserve">, материалы </w:t>
      </w:r>
      <w:r w:rsidRPr="00B25A71">
        <w:rPr>
          <w:sz w:val="28"/>
          <w:szCs w:val="28"/>
        </w:rPr>
        <w:lastRenderedPageBreak/>
        <w:t>которых представлены в музеях, предусмотреть подготовку учащихся-экскурсоводов.</w:t>
      </w:r>
    </w:p>
    <w:p w:rsidR="00F94B52" w:rsidRPr="00074674" w:rsidRDefault="00F94B52" w:rsidP="00B33037">
      <w:pPr>
        <w:spacing w:after="0" w:line="360" w:lineRule="auto"/>
        <w:ind w:firstLine="708"/>
        <w:jc w:val="center"/>
        <w:rPr>
          <w:b/>
          <w:sz w:val="28"/>
          <w:szCs w:val="28"/>
        </w:rPr>
      </w:pPr>
      <w:r w:rsidRPr="00074674">
        <w:rPr>
          <w:b/>
          <w:sz w:val="28"/>
          <w:szCs w:val="28"/>
        </w:rPr>
        <w:t>Литература</w:t>
      </w:r>
      <w:r w:rsidR="00074674" w:rsidRPr="00074674">
        <w:rPr>
          <w:b/>
          <w:sz w:val="28"/>
          <w:szCs w:val="28"/>
        </w:rPr>
        <w:t xml:space="preserve"> и </w:t>
      </w:r>
      <w:proofErr w:type="spellStart"/>
      <w:r w:rsidR="00074674" w:rsidRPr="00074674">
        <w:rPr>
          <w:b/>
          <w:sz w:val="28"/>
          <w:szCs w:val="28"/>
        </w:rPr>
        <w:t>интернет-ресурсы</w:t>
      </w:r>
      <w:proofErr w:type="spellEnd"/>
    </w:p>
    <w:p w:rsidR="00B345FD" w:rsidRPr="000C1033" w:rsidRDefault="00074674" w:rsidP="00B33037">
      <w:pPr>
        <w:spacing w:after="0" w:line="360" w:lineRule="auto"/>
        <w:ind w:firstLine="708"/>
        <w:rPr>
          <w:sz w:val="28"/>
          <w:szCs w:val="28"/>
        </w:rPr>
      </w:pPr>
      <w:r w:rsidRPr="00074674">
        <w:rPr>
          <w:i/>
          <w:sz w:val="28"/>
          <w:szCs w:val="28"/>
        </w:rPr>
        <w:t>Научная литература</w:t>
      </w:r>
      <w:r w:rsidR="00B345FD" w:rsidRPr="000C1033">
        <w:rPr>
          <w:sz w:val="28"/>
          <w:szCs w:val="28"/>
        </w:rPr>
        <w:t xml:space="preserve"> </w:t>
      </w:r>
    </w:p>
    <w:p w:rsidR="00B345FD" w:rsidRPr="000C1033" w:rsidRDefault="00B345FD" w:rsidP="00B33037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0C1033">
        <w:rPr>
          <w:sz w:val="28"/>
          <w:szCs w:val="28"/>
        </w:rPr>
        <w:t xml:space="preserve">Агафонов С.Л. Нижегородский кремль. </w:t>
      </w:r>
      <w:proofErr w:type="spellStart"/>
      <w:r w:rsidRPr="000C1033">
        <w:rPr>
          <w:sz w:val="28"/>
          <w:szCs w:val="28"/>
        </w:rPr>
        <w:t>Н.Новгород</w:t>
      </w:r>
      <w:proofErr w:type="spellEnd"/>
      <w:r w:rsidRPr="000C1033">
        <w:rPr>
          <w:sz w:val="28"/>
          <w:szCs w:val="28"/>
        </w:rPr>
        <w:t>, 201</w:t>
      </w:r>
      <w:r w:rsidR="00074674">
        <w:rPr>
          <w:sz w:val="28"/>
          <w:szCs w:val="28"/>
        </w:rPr>
        <w:t>3</w:t>
      </w:r>
      <w:r w:rsidRPr="000C1033">
        <w:rPr>
          <w:sz w:val="28"/>
          <w:szCs w:val="28"/>
        </w:rPr>
        <w:t>.</w:t>
      </w:r>
    </w:p>
    <w:p w:rsidR="00EB3D3D" w:rsidRDefault="00EB3D3D" w:rsidP="00EB3D3D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B3D3D">
        <w:rPr>
          <w:sz w:val="28"/>
          <w:szCs w:val="28"/>
        </w:rPr>
        <w:t>Грибов Н.Н., Лапшин В.А. Нижегородский кремль в XIII – XIV и XV веках // Археологические вести.  2008.  № 15.</w:t>
      </w:r>
    </w:p>
    <w:p w:rsidR="00EB3D3D" w:rsidRDefault="00EB3D3D" w:rsidP="00EB3D3D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B3D3D">
        <w:rPr>
          <w:sz w:val="28"/>
          <w:szCs w:val="28"/>
        </w:rPr>
        <w:t xml:space="preserve">Данилов А.В. </w:t>
      </w:r>
      <w:proofErr w:type="spellStart"/>
      <w:r w:rsidRPr="00EB3D3D">
        <w:rPr>
          <w:sz w:val="28"/>
          <w:szCs w:val="28"/>
        </w:rPr>
        <w:t>Дятловы</w:t>
      </w:r>
      <w:proofErr w:type="spellEnd"/>
      <w:r w:rsidRPr="00EB3D3D">
        <w:rPr>
          <w:sz w:val="28"/>
          <w:szCs w:val="28"/>
        </w:rPr>
        <w:t xml:space="preserve"> горы // Нижегородские исследования по краеведению и археологии: Сборник научных и методических трудов. Выпуск 13. Нижний Новгород, 2013.</w:t>
      </w:r>
    </w:p>
    <w:p w:rsidR="00B345FD" w:rsidRDefault="00B345FD" w:rsidP="00B33037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0C1033">
        <w:rPr>
          <w:sz w:val="28"/>
          <w:szCs w:val="28"/>
        </w:rPr>
        <w:t>Кирьянов И.А. Нижегородский кремль. Горький, 1968.</w:t>
      </w:r>
    </w:p>
    <w:p w:rsidR="00EB3D3D" w:rsidRDefault="00EB3D3D" w:rsidP="00EB3D3D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B3D3D">
        <w:rPr>
          <w:sz w:val="28"/>
          <w:szCs w:val="28"/>
        </w:rPr>
        <w:t>Нестеров И.В. Названия башен Нижегородского кремля // Записки краеведов. Выпуск четырнадцатый</w:t>
      </w:r>
      <w:proofErr w:type="gramStart"/>
      <w:r w:rsidRPr="00EB3D3D">
        <w:rPr>
          <w:sz w:val="28"/>
          <w:szCs w:val="28"/>
        </w:rPr>
        <w:t>.</w:t>
      </w:r>
      <w:proofErr w:type="gramEnd"/>
      <w:r w:rsidRPr="00EB3D3D">
        <w:rPr>
          <w:sz w:val="28"/>
          <w:szCs w:val="28"/>
        </w:rPr>
        <w:t xml:space="preserve"> / </w:t>
      </w:r>
      <w:proofErr w:type="gramStart"/>
      <w:r w:rsidRPr="00EB3D3D">
        <w:rPr>
          <w:sz w:val="28"/>
          <w:szCs w:val="28"/>
        </w:rPr>
        <w:t>с</w:t>
      </w:r>
      <w:proofErr w:type="gramEnd"/>
      <w:r w:rsidRPr="00EB3D3D">
        <w:rPr>
          <w:sz w:val="28"/>
          <w:szCs w:val="28"/>
        </w:rPr>
        <w:t>ост. О.А. Рябов.  Нижний Новгород, 2013.</w:t>
      </w:r>
    </w:p>
    <w:p w:rsidR="00B345FD" w:rsidRPr="000C1033" w:rsidRDefault="00B345FD" w:rsidP="00B33037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0C1033">
        <w:rPr>
          <w:sz w:val="28"/>
          <w:szCs w:val="28"/>
        </w:rPr>
        <w:t xml:space="preserve">Нижегородский кремль.  К 500-летию основания каменной крепости-памятника архитектуры </w:t>
      </w:r>
      <w:r w:rsidRPr="000C1033">
        <w:rPr>
          <w:sz w:val="28"/>
          <w:szCs w:val="28"/>
          <w:lang w:val="en-US"/>
        </w:rPr>
        <w:t>XVI</w:t>
      </w:r>
      <w:r w:rsidRPr="000C1033">
        <w:rPr>
          <w:sz w:val="28"/>
          <w:szCs w:val="28"/>
        </w:rPr>
        <w:t xml:space="preserve"> в. Материалы научной  конференции. </w:t>
      </w:r>
      <w:proofErr w:type="spellStart"/>
      <w:r w:rsidRPr="000C1033">
        <w:rPr>
          <w:sz w:val="28"/>
          <w:szCs w:val="28"/>
        </w:rPr>
        <w:t>Н.Новгород</w:t>
      </w:r>
      <w:proofErr w:type="spellEnd"/>
      <w:r w:rsidRPr="000C1033">
        <w:rPr>
          <w:sz w:val="28"/>
          <w:szCs w:val="28"/>
        </w:rPr>
        <w:t>, 2001.</w:t>
      </w:r>
    </w:p>
    <w:p w:rsidR="00B345FD" w:rsidRPr="000C1033" w:rsidRDefault="00B345FD" w:rsidP="00B33037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0C1033">
        <w:rPr>
          <w:sz w:val="28"/>
          <w:szCs w:val="28"/>
        </w:rPr>
        <w:t xml:space="preserve">Нижегородский кремль. К 500-летию основания каменной крепости-памятника архитектуры </w:t>
      </w:r>
      <w:r w:rsidRPr="000C1033">
        <w:rPr>
          <w:sz w:val="28"/>
          <w:szCs w:val="28"/>
          <w:lang w:val="en-US"/>
        </w:rPr>
        <w:t>XVI</w:t>
      </w:r>
      <w:r w:rsidRPr="000C1033">
        <w:rPr>
          <w:sz w:val="28"/>
          <w:szCs w:val="28"/>
        </w:rPr>
        <w:t xml:space="preserve"> в. Материалы второй  научно-практической конференции. </w:t>
      </w:r>
      <w:proofErr w:type="spellStart"/>
      <w:r w:rsidRPr="000C1033">
        <w:rPr>
          <w:sz w:val="28"/>
          <w:szCs w:val="28"/>
        </w:rPr>
        <w:t>Н.Новгород</w:t>
      </w:r>
      <w:proofErr w:type="spellEnd"/>
      <w:r w:rsidRPr="000C1033">
        <w:rPr>
          <w:sz w:val="28"/>
          <w:szCs w:val="28"/>
        </w:rPr>
        <w:t>, 2002.</w:t>
      </w:r>
    </w:p>
    <w:p w:rsidR="00B345FD" w:rsidRPr="000C1033" w:rsidRDefault="00B345FD" w:rsidP="000C1033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0C1033">
        <w:rPr>
          <w:sz w:val="28"/>
          <w:szCs w:val="28"/>
        </w:rPr>
        <w:t>Орельская</w:t>
      </w:r>
      <w:proofErr w:type="spellEnd"/>
      <w:r w:rsidRPr="000C1033">
        <w:rPr>
          <w:sz w:val="28"/>
          <w:szCs w:val="28"/>
        </w:rPr>
        <w:t xml:space="preserve"> О.В. Святослав Агафонов, возродивший кремль. </w:t>
      </w:r>
      <w:proofErr w:type="spellStart"/>
      <w:r w:rsidRPr="000C1033">
        <w:rPr>
          <w:sz w:val="28"/>
          <w:szCs w:val="28"/>
        </w:rPr>
        <w:t>Н.Новгород</w:t>
      </w:r>
      <w:proofErr w:type="spellEnd"/>
      <w:r w:rsidRPr="000C1033">
        <w:rPr>
          <w:sz w:val="28"/>
          <w:szCs w:val="28"/>
        </w:rPr>
        <w:t>, 2001.</w:t>
      </w:r>
    </w:p>
    <w:p w:rsidR="00B345FD" w:rsidRPr="000C1033" w:rsidRDefault="00B345FD" w:rsidP="000C1033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0C1033">
        <w:rPr>
          <w:sz w:val="28"/>
          <w:szCs w:val="28"/>
        </w:rPr>
        <w:t xml:space="preserve">Славное прошлое Нижегородской земли. Сост. и науч. ред. Ф.А Селезнев. </w:t>
      </w:r>
      <w:proofErr w:type="spellStart"/>
      <w:r w:rsidRPr="000C1033">
        <w:rPr>
          <w:sz w:val="28"/>
          <w:szCs w:val="28"/>
        </w:rPr>
        <w:t>Н.Новгород</w:t>
      </w:r>
      <w:proofErr w:type="spellEnd"/>
      <w:r w:rsidRPr="000C1033">
        <w:rPr>
          <w:sz w:val="28"/>
          <w:szCs w:val="28"/>
        </w:rPr>
        <w:t>, 2013.</w:t>
      </w:r>
    </w:p>
    <w:p w:rsidR="00EB3D3D" w:rsidRDefault="00EB3D3D" w:rsidP="00EB3D3D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B3D3D">
        <w:rPr>
          <w:sz w:val="28"/>
          <w:szCs w:val="28"/>
        </w:rPr>
        <w:t>Трубе Л.Л. О расположении башен Нижегородского кремля // Записки краеведов / сост. Н.И. Куприянова, И.В. Сидорова. Горький, 1981.</w:t>
      </w:r>
    </w:p>
    <w:p w:rsidR="00B345FD" w:rsidRDefault="00B345FD" w:rsidP="000C1033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0C1033">
        <w:rPr>
          <w:sz w:val="28"/>
          <w:szCs w:val="28"/>
        </w:rPr>
        <w:t xml:space="preserve">Филатов Н.Ф. Нижегородское зодчество </w:t>
      </w:r>
      <w:r w:rsidRPr="000C1033">
        <w:rPr>
          <w:sz w:val="28"/>
          <w:szCs w:val="28"/>
          <w:lang w:val="en-US"/>
        </w:rPr>
        <w:t>XIV</w:t>
      </w:r>
      <w:r w:rsidRPr="000C1033">
        <w:rPr>
          <w:sz w:val="28"/>
          <w:szCs w:val="28"/>
        </w:rPr>
        <w:t xml:space="preserve"> – начала </w:t>
      </w:r>
      <w:r w:rsidRPr="000C1033">
        <w:rPr>
          <w:sz w:val="28"/>
          <w:szCs w:val="28"/>
          <w:lang w:val="en-US"/>
        </w:rPr>
        <w:t>XX</w:t>
      </w:r>
      <w:r w:rsidRPr="000C1033">
        <w:rPr>
          <w:sz w:val="28"/>
          <w:szCs w:val="28"/>
        </w:rPr>
        <w:t xml:space="preserve"> вв. </w:t>
      </w:r>
      <w:proofErr w:type="spellStart"/>
      <w:r w:rsidRPr="000C1033">
        <w:rPr>
          <w:sz w:val="28"/>
          <w:szCs w:val="28"/>
        </w:rPr>
        <w:t>Н.Новгород</w:t>
      </w:r>
      <w:proofErr w:type="spellEnd"/>
      <w:r w:rsidRPr="000C1033">
        <w:rPr>
          <w:sz w:val="28"/>
          <w:szCs w:val="28"/>
        </w:rPr>
        <w:t>, 1994.</w:t>
      </w:r>
    </w:p>
    <w:p w:rsidR="00074674" w:rsidRDefault="00074674" w:rsidP="0007467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4674" w:rsidRPr="00074674" w:rsidRDefault="00074674" w:rsidP="00074674">
      <w:pPr>
        <w:spacing w:after="0" w:line="360" w:lineRule="auto"/>
        <w:jc w:val="both"/>
        <w:rPr>
          <w:i/>
          <w:sz w:val="28"/>
          <w:szCs w:val="28"/>
        </w:rPr>
      </w:pPr>
      <w:r w:rsidRPr="00074674">
        <w:rPr>
          <w:i/>
          <w:sz w:val="28"/>
          <w:szCs w:val="28"/>
        </w:rPr>
        <w:lastRenderedPageBreak/>
        <w:t>Методическая литература</w:t>
      </w:r>
    </w:p>
    <w:p w:rsidR="00074674" w:rsidRPr="00074674" w:rsidRDefault="00074674" w:rsidP="00074674">
      <w:pPr>
        <w:spacing w:after="0" w:line="360" w:lineRule="auto"/>
        <w:jc w:val="both"/>
        <w:rPr>
          <w:sz w:val="28"/>
          <w:szCs w:val="28"/>
        </w:rPr>
      </w:pPr>
      <w:r w:rsidRPr="00074674">
        <w:rPr>
          <w:sz w:val="28"/>
          <w:szCs w:val="28"/>
        </w:rPr>
        <w:t>1.</w:t>
      </w:r>
      <w:r w:rsidRPr="00074674">
        <w:rPr>
          <w:sz w:val="28"/>
          <w:szCs w:val="28"/>
        </w:rPr>
        <w:tab/>
      </w:r>
      <w:proofErr w:type="spellStart"/>
      <w:r w:rsidRPr="00074674">
        <w:rPr>
          <w:sz w:val="28"/>
          <w:szCs w:val="28"/>
        </w:rPr>
        <w:t>Гречухин</w:t>
      </w:r>
      <w:proofErr w:type="spellEnd"/>
      <w:r w:rsidRPr="00074674">
        <w:rPr>
          <w:sz w:val="28"/>
          <w:szCs w:val="28"/>
        </w:rPr>
        <w:t xml:space="preserve"> Г.Б. Под знаком Нижегородского кремля. История и обществознание в школе: сб. научных и методических трудов. </w:t>
      </w:r>
      <w:proofErr w:type="spellStart"/>
      <w:r w:rsidRPr="00074674">
        <w:rPr>
          <w:sz w:val="28"/>
          <w:szCs w:val="28"/>
        </w:rPr>
        <w:t>Н.Новгород</w:t>
      </w:r>
      <w:proofErr w:type="spellEnd"/>
      <w:r w:rsidRPr="00074674">
        <w:rPr>
          <w:sz w:val="28"/>
          <w:szCs w:val="28"/>
        </w:rPr>
        <w:t>, 2008.</w:t>
      </w:r>
    </w:p>
    <w:p w:rsidR="00074674" w:rsidRPr="00074674" w:rsidRDefault="00074674" w:rsidP="00074674">
      <w:pPr>
        <w:spacing w:after="0" w:line="360" w:lineRule="auto"/>
        <w:jc w:val="both"/>
        <w:rPr>
          <w:sz w:val="28"/>
          <w:szCs w:val="28"/>
        </w:rPr>
      </w:pPr>
      <w:r w:rsidRPr="00074674">
        <w:rPr>
          <w:sz w:val="28"/>
          <w:szCs w:val="28"/>
        </w:rPr>
        <w:t>3.</w:t>
      </w:r>
      <w:r w:rsidRPr="00074674">
        <w:rPr>
          <w:sz w:val="28"/>
          <w:szCs w:val="28"/>
        </w:rPr>
        <w:tab/>
      </w:r>
      <w:proofErr w:type="spellStart"/>
      <w:r w:rsidRPr="00074674">
        <w:rPr>
          <w:sz w:val="28"/>
          <w:szCs w:val="28"/>
        </w:rPr>
        <w:t>Гречухин</w:t>
      </w:r>
      <w:proofErr w:type="spellEnd"/>
      <w:r w:rsidRPr="00074674">
        <w:rPr>
          <w:sz w:val="28"/>
          <w:szCs w:val="28"/>
        </w:rPr>
        <w:t xml:space="preserve"> Г.Б. Урок-диалог «Нижегородский кремль» (сценарий занятия). История и обществознание в школе: сборник научных и методических трудов. </w:t>
      </w:r>
      <w:proofErr w:type="spellStart"/>
      <w:r w:rsidRPr="00074674">
        <w:rPr>
          <w:sz w:val="28"/>
          <w:szCs w:val="28"/>
        </w:rPr>
        <w:t>Н.Новгород</w:t>
      </w:r>
      <w:proofErr w:type="spellEnd"/>
      <w:r w:rsidRPr="00074674">
        <w:rPr>
          <w:sz w:val="28"/>
          <w:szCs w:val="28"/>
        </w:rPr>
        <w:t>. Нижегородский гуманитарный центр, 2003.</w:t>
      </w:r>
    </w:p>
    <w:p w:rsidR="00074674" w:rsidRPr="00074674" w:rsidRDefault="00074674" w:rsidP="00074674">
      <w:pPr>
        <w:spacing w:after="0" w:line="360" w:lineRule="auto"/>
        <w:jc w:val="both"/>
        <w:rPr>
          <w:sz w:val="28"/>
          <w:szCs w:val="28"/>
        </w:rPr>
      </w:pPr>
      <w:r w:rsidRPr="00074674">
        <w:rPr>
          <w:sz w:val="28"/>
          <w:szCs w:val="28"/>
        </w:rPr>
        <w:t>4.</w:t>
      </w:r>
      <w:r w:rsidRPr="00074674">
        <w:rPr>
          <w:sz w:val="28"/>
          <w:szCs w:val="28"/>
        </w:rPr>
        <w:tab/>
        <w:t xml:space="preserve">Наш край: книга для учащихся школ, гимназий и лицеев. Сост. В. А. </w:t>
      </w:r>
      <w:proofErr w:type="spellStart"/>
      <w:r w:rsidRPr="00074674">
        <w:rPr>
          <w:sz w:val="28"/>
          <w:szCs w:val="28"/>
        </w:rPr>
        <w:t>Шамшурин</w:t>
      </w:r>
      <w:proofErr w:type="spellEnd"/>
      <w:r w:rsidRPr="00074674">
        <w:rPr>
          <w:sz w:val="28"/>
          <w:szCs w:val="28"/>
        </w:rPr>
        <w:t xml:space="preserve">. </w:t>
      </w:r>
      <w:proofErr w:type="spellStart"/>
      <w:r w:rsidRPr="00074674">
        <w:rPr>
          <w:sz w:val="28"/>
          <w:szCs w:val="28"/>
        </w:rPr>
        <w:t>Н.Новгород</w:t>
      </w:r>
      <w:proofErr w:type="spellEnd"/>
      <w:r w:rsidRPr="00074674">
        <w:rPr>
          <w:sz w:val="28"/>
          <w:szCs w:val="28"/>
        </w:rPr>
        <w:t>, 2015.</w:t>
      </w:r>
    </w:p>
    <w:p w:rsidR="00074674" w:rsidRPr="00074674" w:rsidRDefault="00074674" w:rsidP="00074674">
      <w:pPr>
        <w:spacing w:after="0" w:line="360" w:lineRule="auto"/>
        <w:jc w:val="both"/>
        <w:rPr>
          <w:sz w:val="28"/>
          <w:szCs w:val="28"/>
        </w:rPr>
      </w:pPr>
      <w:r w:rsidRPr="00074674">
        <w:rPr>
          <w:sz w:val="28"/>
          <w:szCs w:val="28"/>
        </w:rPr>
        <w:t>6.</w:t>
      </w:r>
      <w:r w:rsidRPr="00074674">
        <w:rPr>
          <w:sz w:val="28"/>
          <w:szCs w:val="28"/>
        </w:rPr>
        <w:tab/>
        <w:t>Под знаком Нижегородского кремля – Тестовая игра, компьютерная версия (сайт ГБОУ ДПО НИРО, кафедра истории и обществоведческих дисциплин)</w:t>
      </w:r>
    </w:p>
    <w:p w:rsidR="00074674" w:rsidRPr="00074674" w:rsidRDefault="00074674" w:rsidP="00074674">
      <w:pPr>
        <w:spacing w:after="0" w:line="360" w:lineRule="auto"/>
        <w:jc w:val="both"/>
        <w:rPr>
          <w:i/>
          <w:sz w:val="28"/>
          <w:szCs w:val="28"/>
        </w:rPr>
      </w:pPr>
      <w:r w:rsidRPr="00074674">
        <w:rPr>
          <w:i/>
          <w:sz w:val="28"/>
          <w:szCs w:val="28"/>
        </w:rPr>
        <w:t>Интернет-ресурсы</w:t>
      </w:r>
    </w:p>
    <w:p w:rsidR="00074674" w:rsidRDefault="00074674" w:rsidP="0007467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74674">
        <w:rPr>
          <w:sz w:val="28"/>
          <w:szCs w:val="28"/>
        </w:rPr>
        <w:t>.</w:t>
      </w:r>
      <w:r w:rsidRPr="00074674">
        <w:rPr>
          <w:sz w:val="28"/>
          <w:szCs w:val="28"/>
        </w:rPr>
        <w:tab/>
      </w:r>
      <w:proofErr w:type="spellStart"/>
      <w:r w:rsidRPr="00074674">
        <w:rPr>
          <w:sz w:val="28"/>
          <w:szCs w:val="28"/>
        </w:rPr>
        <w:t>Кучерова</w:t>
      </w:r>
      <w:proofErr w:type="spellEnd"/>
      <w:r w:rsidRPr="00074674">
        <w:rPr>
          <w:sz w:val="28"/>
          <w:szCs w:val="28"/>
        </w:rPr>
        <w:t xml:space="preserve"> Т. Нижегородский Кремль. Нижегородский кремль: история, строительство, реставрация – Открытый текст: Электронный ресурс http://www.opentextnn.ru/space/nn/kremlin/?id=465</w:t>
      </w:r>
    </w:p>
    <w:p w:rsidR="00074674" w:rsidRPr="00074674" w:rsidRDefault="00074674" w:rsidP="0007467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74674">
        <w:rPr>
          <w:sz w:val="28"/>
          <w:szCs w:val="28"/>
        </w:rPr>
        <w:t>Нижегородский кремль // Нижегородский государственный историко-архитектурный музей-заповедник – http://www.ngiamz.ru/filialy/nizhegorodskij-kreml.html</w:t>
      </w:r>
    </w:p>
    <w:p w:rsidR="00074674" w:rsidRPr="00074674" w:rsidRDefault="00074674" w:rsidP="0007467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74674">
        <w:rPr>
          <w:sz w:val="28"/>
          <w:szCs w:val="28"/>
        </w:rPr>
        <w:t>. Нижегородский кремль – http://10russia.ru/object_11</w:t>
      </w:r>
    </w:p>
    <w:p w:rsidR="00074674" w:rsidRPr="00074674" w:rsidRDefault="00074674" w:rsidP="0007467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74674">
        <w:rPr>
          <w:sz w:val="28"/>
          <w:szCs w:val="28"/>
        </w:rPr>
        <w:t>. Нижегородский кремль. Музей ННГУ им. Н.И. Лобачевского – http://www.museums.unn.ru/kremlin/</w:t>
      </w:r>
    </w:p>
    <w:p w:rsidR="00074674" w:rsidRDefault="00074674" w:rsidP="0007467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74674">
        <w:rPr>
          <w:sz w:val="28"/>
          <w:szCs w:val="28"/>
        </w:rPr>
        <w:t>. История Нижегородского кремля – http://www.tour52.ru/online/interesno/nizhegorodskiy_kreml_.html</w:t>
      </w:r>
    </w:p>
    <w:p w:rsidR="00074674" w:rsidRPr="00074674" w:rsidRDefault="00074674" w:rsidP="00074674">
      <w:pPr>
        <w:spacing w:after="0" w:line="360" w:lineRule="auto"/>
        <w:jc w:val="both"/>
        <w:rPr>
          <w:sz w:val="28"/>
          <w:szCs w:val="28"/>
        </w:rPr>
      </w:pPr>
    </w:p>
    <w:sectPr w:rsidR="00074674" w:rsidRPr="00074674" w:rsidSect="001F0C0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62B" w:rsidRDefault="007A162B" w:rsidP="000C1033">
      <w:pPr>
        <w:spacing w:after="0" w:line="240" w:lineRule="auto"/>
      </w:pPr>
      <w:r>
        <w:separator/>
      </w:r>
    </w:p>
  </w:endnote>
  <w:endnote w:type="continuationSeparator" w:id="0">
    <w:p w:rsidR="007A162B" w:rsidRDefault="007A162B" w:rsidP="000C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62B" w:rsidRDefault="007A162B" w:rsidP="000C1033">
      <w:pPr>
        <w:spacing w:after="0" w:line="240" w:lineRule="auto"/>
      </w:pPr>
      <w:r>
        <w:separator/>
      </w:r>
    </w:p>
  </w:footnote>
  <w:footnote w:type="continuationSeparator" w:id="0">
    <w:p w:rsidR="007A162B" w:rsidRDefault="007A162B" w:rsidP="000C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402716"/>
      <w:docPartObj>
        <w:docPartGallery w:val="Page Numbers (Top of Page)"/>
        <w:docPartUnique/>
      </w:docPartObj>
    </w:sdtPr>
    <w:sdtEndPr/>
    <w:sdtContent>
      <w:p w:rsidR="00074674" w:rsidRDefault="000746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973">
          <w:rPr>
            <w:noProof/>
          </w:rPr>
          <w:t>6</w:t>
        </w:r>
        <w:r>
          <w:fldChar w:fldCharType="end"/>
        </w:r>
      </w:p>
    </w:sdtContent>
  </w:sdt>
  <w:p w:rsidR="00074674" w:rsidRDefault="000746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4886"/>
    <w:multiLevelType w:val="hybridMultilevel"/>
    <w:tmpl w:val="59A80E5A"/>
    <w:lvl w:ilvl="0" w:tplc="92FA1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E818C3"/>
    <w:multiLevelType w:val="hybridMultilevel"/>
    <w:tmpl w:val="9288E650"/>
    <w:lvl w:ilvl="0" w:tplc="34F64D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170029"/>
    <w:multiLevelType w:val="hybridMultilevel"/>
    <w:tmpl w:val="95B24CB4"/>
    <w:lvl w:ilvl="0" w:tplc="70CA82E2">
      <w:start w:val="1"/>
      <w:numFmt w:val="decimal"/>
      <w:lvlText w:val="%1."/>
      <w:lvlJc w:val="right"/>
      <w:pPr>
        <w:ind w:left="14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2D67025"/>
    <w:multiLevelType w:val="hybridMultilevel"/>
    <w:tmpl w:val="25B866DC"/>
    <w:lvl w:ilvl="0" w:tplc="3084C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A144D9"/>
    <w:multiLevelType w:val="hybridMultilevel"/>
    <w:tmpl w:val="858E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35"/>
    <w:rsid w:val="00017C2B"/>
    <w:rsid w:val="00022218"/>
    <w:rsid w:val="000307A9"/>
    <w:rsid w:val="00074674"/>
    <w:rsid w:val="000867C3"/>
    <w:rsid w:val="000974AE"/>
    <w:rsid w:val="000C1033"/>
    <w:rsid w:val="00100AFF"/>
    <w:rsid w:val="0013250F"/>
    <w:rsid w:val="00160ADA"/>
    <w:rsid w:val="00165A03"/>
    <w:rsid w:val="00191896"/>
    <w:rsid w:val="001D6376"/>
    <w:rsid w:val="001F0C0D"/>
    <w:rsid w:val="00205153"/>
    <w:rsid w:val="00207901"/>
    <w:rsid w:val="002608F3"/>
    <w:rsid w:val="00286B6B"/>
    <w:rsid w:val="00287739"/>
    <w:rsid w:val="002B07A6"/>
    <w:rsid w:val="002C7921"/>
    <w:rsid w:val="002D6998"/>
    <w:rsid w:val="002E1C5C"/>
    <w:rsid w:val="002F2358"/>
    <w:rsid w:val="00327540"/>
    <w:rsid w:val="0038096C"/>
    <w:rsid w:val="0038249F"/>
    <w:rsid w:val="003831FD"/>
    <w:rsid w:val="003866A1"/>
    <w:rsid w:val="003A1AF2"/>
    <w:rsid w:val="003D7E60"/>
    <w:rsid w:val="004114AF"/>
    <w:rsid w:val="00486A38"/>
    <w:rsid w:val="005230AB"/>
    <w:rsid w:val="0053035A"/>
    <w:rsid w:val="00533D35"/>
    <w:rsid w:val="00551125"/>
    <w:rsid w:val="00563ADB"/>
    <w:rsid w:val="005A54A1"/>
    <w:rsid w:val="005A5694"/>
    <w:rsid w:val="005B1BCC"/>
    <w:rsid w:val="005E1A55"/>
    <w:rsid w:val="005E5EB1"/>
    <w:rsid w:val="00606657"/>
    <w:rsid w:val="006178DE"/>
    <w:rsid w:val="0067361A"/>
    <w:rsid w:val="006A743A"/>
    <w:rsid w:val="00707371"/>
    <w:rsid w:val="00711A83"/>
    <w:rsid w:val="00746EF3"/>
    <w:rsid w:val="007661CE"/>
    <w:rsid w:val="00774179"/>
    <w:rsid w:val="007A0793"/>
    <w:rsid w:val="007A162B"/>
    <w:rsid w:val="00822331"/>
    <w:rsid w:val="008331C4"/>
    <w:rsid w:val="0083708D"/>
    <w:rsid w:val="008835B5"/>
    <w:rsid w:val="009259BB"/>
    <w:rsid w:val="009753AB"/>
    <w:rsid w:val="0097632E"/>
    <w:rsid w:val="00995114"/>
    <w:rsid w:val="009C16CC"/>
    <w:rsid w:val="009D1314"/>
    <w:rsid w:val="00A0367F"/>
    <w:rsid w:val="00A221BB"/>
    <w:rsid w:val="00A26185"/>
    <w:rsid w:val="00A871E6"/>
    <w:rsid w:val="00AA1015"/>
    <w:rsid w:val="00AA4148"/>
    <w:rsid w:val="00AC5746"/>
    <w:rsid w:val="00AD6DE0"/>
    <w:rsid w:val="00AF3B64"/>
    <w:rsid w:val="00B12FFC"/>
    <w:rsid w:val="00B33037"/>
    <w:rsid w:val="00B345FD"/>
    <w:rsid w:val="00B52BDA"/>
    <w:rsid w:val="00B6119D"/>
    <w:rsid w:val="00B8494C"/>
    <w:rsid w:val="00B941B5"/>
    <w:rsid w:val="00BB2C3C"/>
    <w:rsid w:val="00BC1A66"/>
    <w:rsid w:val="00BF09C6"/>
    <w:rsid w:val="00C03CCE"/>
    <w:rsid w:val="00C05973"/>
    <w:rsid w:val="00C7334C"/>
    <w:rsid w:val="00C9390B"/>
    <w:rsid w:val="00CD27F9"/>
    <w:rsid w:val="00D24DCB"/>
    <w:rsid w:val="00D31822"/>
    <w:rsid w:val="00D53181"/>
    <w:rsid w:val="00D6784F"/>
    <w:rsid w:val="00D801A4"/>
    <w:rsid w:val="00D85EB1"/>
    <w:rsid w:val="00DA0824"/>
    <w:rsid w:val="00DB6B26"/>
    <w:rsid w:val="00E36D77"/>
    <w:rsid w:val="00E42FE0"/>
    <w:rsid w:val="00E451A0"/>
    <w:rsid w:val="00E6236D"/>
    <w:rsid w:val="00E819BF"/>
    <w:rsid w:val="00E83B59"/>
    <w:rsid w:val="00EB3D3D"/>
    <w:rsid w:val="00EC5EE8"/>
    <w:rsid w:val="00EF18D0"/>
    <w:rsid w:val="00F12023"/>
    <w:rsid w:val="00F25D64"/>
    <w:rsid w:val="00F34989"/>
    <w:rsid w:val="00F5618E"/>
    <w:rsid w:val="00F82E4C"/>
    <w:rsid w:val="00F94B52"/>
    <w:rsid w:val="00FB034D"/>
    <w:rsid w:val="00FC1A9B"/>
    <w:rsid w:val="00FE50E3"/>
    <w:rsid w:val="00FE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B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1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033"/>
  </w:style>
  <w:style w:type="paragraph" w:styleId="a6">
    <w:name w:val="footer"/>
    <w:basedOn w:val="a"/>
    <w:link w:val="a7"/>
    <w:uiPriority w:val="99"/>
    <w:unhideWhenUsed/>
    <w:rsid w:val="000C1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033"/>
  </w:style>
  <w:style w:type="character" w:customStyle="1" w:styleId="1">
    <w:name w:val="Основной текст Знак1"/>
    <w:basedOn w:val="a0"/>
    <w:link w:val="2"/>
    <w:uiPriority w:val="99"/>
    <w:locked/>
    <w:rsid w:val="00486A38"/>
    <w:rPr>
      <w:i/>
      <w:iCs/>
      <w:sz w:val="27"/>
      <w:szCs w:val="27"/>
      <w:shd w:val="clear" w:color="auto" w:fill="FFFFFF"/>
    </w:rPr>
  </w:style>
  <w:style w:type="paragraph" w:styleId="a8">
    <w:name w:val="Body Text"/>
    <w:basedOn w:val="a"/>
    <w:link w:val="a9"/>
    <w:uiPriority w:val="99"/>
    <w:rsid w:val="00486A38"/>
    <w:pPr>
      <w:shd w:val="clear" w:color="auto" w:fill="FFFFFF"/>
      <w:spacing w:before="420" w:after="0" w:line="485" w:lineRule="exact"/>
      <w:ind w:firstLine="680"/>
      <w:jc w:val="both"/>
    </w:pPr>
    <w:rPr>
      <w:rFonts w:eastAsia="Arial Unicode MS"/>
      <w:color w:val="auto"/>
      <w:sz w:val="27"/>
      <w:szCs w:val="27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486A38"/>
  </w:style>
  <w:style w:type="character" w:customStyle="1" w:styleId="20">
    <w:name w:val="Основной текст (2) + Не курсив"/>
    <w:basedOn w:val="1"/>
    <w:uiPriority w:val="99"/>
    <w:rsid w:val="00486A38"/>
    <w:rPr>
      <w:i/>
      <w:iCs/>
      <w:sz w:val="27"/>
      <w:szCs w:val="27"/>
      <w:shd w:val="clear" w:color="auto" w:fill="FFFFFF"/>
    </w:rPr>
  </w:style>
  <w:style w:type="character" w:customStyle="1" w:styleId="21">
    <w:name w:val="Основной текст + Полужирный2"/>
    <w:basedOn w:val="1"/>
    <w:uiPriority w:val="99"/>
    <w:rsid w:val="00486A38"/>
    <w:rPr>
      <w:b/>
      <w:bCs/>
      <w:i/>
      <w:iCs/>
      <w:sz w:val="27"/>
      <w:szCs w:val="27"/>
      <w:shd w:val="clear" w:color="auto" w:fill="FFFFFF"/>
    </w:rPr>
  </w:style>
  <w:style w:type="character" w:customStyle="1" w:styleId="10">
    <w:name w:val="Основной текст + Полужирный1"/>
    <w:aliases w:val="Курсив1"/>
    <w:basedOn w:val="1"/>
    <w:uiPriority w:val="99"/>
    <w:rsid w:val="00486A38"/>
    <w:rPr>
      <w:b/>
      <w:bCs/>
      <w:i/>
      <w:iCs/>
      <w:sz w:val="27"/>
      <w:szCs w:val="27"/>
      <w:shd w:val="clear" w:color="auto" w:fill="FFFFFF"/>
    </w:rPr>
  </w:style>
  <w:style w:type="character" w:customStyle="1" w:styleId="11">
    <w:name w:val="Основной текст + Курсив1"/>
    <w:basedOn w:val="1"/>
    <w:uiPriority w:val="99"/>
    <w:rsid w:val="00486A38"/>
    <w:rPr>
      <w:b/>
      <w:bCs/>
      <w:i/>
      <w:iCs/>
      <w:sz w:val="27"/>
      <w:szCs w:val="27"/>
      <w:shd w:val="clear" w:color="auto" w:fill="FFFFFF"/>
    </w:rPr>
  </w:style>
  <w:style w:type="paragraph" w:customStyle="1" w:styleId="2">
    <w:name w:val="Основной текст (2)"/>
    <w:basedOn w:val="a"/>
    <w:link w:val="1"/>
    <w:uiPriority w:val="99"/>
    <w:rsid w:val="00486A38"/>
    <w:pPr>
      <w:shd w:val="clear" w:color="auto" w:fill="FFFFFF"/>
      <w:spacing w:after="0" w:line="490" w:lineRule="exact"/>
      <w:jc w:val="both"/>
    </w:pPr>
    <w:rPr>
      <w:i/>
      <w:iCs/>
      <w:sz w:val="27"/>
      <w:szCs w:val="27"/>
    </w:rPr>
  </w:style>
  <w:style w:type="character" w:customStyle="1" w:styleId="apple-converted-space">
    <w:name w:val="apple-converted-space"/>
    <w:basedOn w:val="a0"/>
    <w:rsid w:val="00B34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B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1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033"/>
  </w:style>
  <w:style w:type="paragraph" w:styleId="a6">
    <w:name w:val="footer"/>
    <w:basedOn w:val="a"/>
    <w:link w:val="a7"/>
    <w:uiPriority w:val="99"/>
    <w:unhideWhenUsed/>
    <w:rsid w:val="000C1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033"/>
  </w:style>
  <w:style w:type="character" w:customStyle="1" w:styleId="1">
    <w:name w:val="Основной текст Знак1"/>
    <w:basedOn w:val="a0"/>
    <w:link w:val="2"/>
    <w:uiPriority w:val="99"/>
    <w:locked/>
    <w:rsid w:val="00486A38"/>
    <w:rPr>
      <w:i/>
      <w:iCs/>
      <w:sz w:val="27"/>
      <w:szCs w:val="27"/>
      <w:shd w:val="clear" w:color="auto" w:fill="FFFFFF"/>
    </w:rPr>
  </w:style>
  <w:style w:type="paragraph" w:styleId="a8">
    <w:name w:val="Body Text"/>
    <w:basedOn w:val="a"/>
    <w:link w:val="a9"/>
    <w:uiPriority w:val="99"/>
    <w:rsid w:val="00486A38"/>
    <w:pPr>
      <w:shd w:val="clear" w:color="auto" w:fill="FFFFFF"/>
      <w:spacing w:before="420" w:after="0" w:line="485" w:lineRule="exact"/>
      <w:ind w:firstLine="680"/>
      <w:jc w:val="both"/>
    </w:pPr>
    <w:rPr>
      <w:rFonts w:eastAsia="Arial Unicode MS"/>
      <w:color w:val="auto"/>
      <w:sz w:val="27"/>
      <w:szCs w:val="27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486A38"/>
  </w:style>
  <w:style w:type="character" w:customStyle="1" w:styleId="20">
    <w:name w:val="Основной текст (2) + Не курсив"/>
    <w:basedOn w:val="1"/>
    <w:uiPriority w:val="99"/>
    <w:rsid w:val="00486A38"/>
    <w:rPr>
      <w:i/>
      <w:iCs/>
      <w:sz w:val="27"/>
      <w:szCs w:val="27"/>
      <w:shd w:val="clear" w:color="auto" w:fill="FFFFFF"/>
    </w:rPr>
  </w:style>
  <w:style w:type="character" w:customStyle="1" w:styleId="21">
    <w:name w:val="Основной текст + Полужирный2"/>
    <w:basedOn w:val="1"/>
    <w:uiPriority w:val="99"/>
    <w:rsid w:val="00486A38"/>
    <w:rPr>
      <w:b/>
      <w:bCs/>
      <w:i/>
      <w:iCs/>
      <w:sz w:val="27"/>
      <w:szCs w:val="27"/>
      <w:shd w:val="clear" w:color="auto" w:fill="FFFFFF"/>
    </w:rPr>
  </w:style>
  <w:style w:type="character" w:customStyle="1" w:styleId="10">
    <w:name w:val="Основной текст + Полужирный1"/>
    <w:aliases w:val="Курсив1"/>
    <w:basedOn w:val="1"/>
    <w:uiPriority w:val="99"/>
    <w:rsid w:val="00486A38"/>
    <w:rPr>
      <w:b/>
      <w:bCs/>
      <w:i/>
      <w:iCs/>
      <w:sz w:val="27"/>
      <w:szCs w:val="27"/>
      <w:shd w:val="clear" w:color="auto" w:fill="FFFFFF"/>
    </w:rPr>
  </w:style>
  <w:style w:type="character" w:customStyle="1" w:styleId="11">
    <w:name w:val="Основной текст + Курсив1"/>
    <w:basedOn w:val="1"/>
    <w:uiPriority w:val="99"/>
    <w:rsid w:val="00486A38"/>
    <w:rPr>
      <w:b/>
      <w:bCs/>
      <w:i/>
      <w:iCs/>
      <w:sz w:val="27"/>
      <w:szCs w:val="27"/>
      <w:shd w:val="clear" w:color="auto" w:fill="FFFFFF"/>
    </w:rPr>
  </w:style>
  <w:style w:type="paragraph" w:customStyle="1" w:styleId="2">
    <w:name w:val="Основной текст (2)"/>
    <w:basedOn w:val="a"/>
    <w:link w:val="1"/>
    <w:uiPriority w:val="99"/>
    <w:rsid w:val="00486A38"/>
    <w:pPr>
      <w:shd w:val="clear" w:color="auto" w:fill="FFFFFF"/>
      <w:spacing w:after="0" w:line="490" w:lineRule="exact"/>
      <w:jc w:val="both"/>
    </w:pPr>
    <w:rPr>
      <w:i/>
      <w:iCs/>
      <w:sz w:val="27"/>
      <w:szCs w:val="27"/>
    </w:rPr>
  </w:style>
  <w:style w:type="character" w:customStyle="1" w:styleId="apple-converted-space">
    <w:name w:val="apple-converted-space"/>
    <w:basedOn w:val="a0"/>
    <w:rsid w:val="00B3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6D45C-CE2A-405C-B9C1-D37B50AA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2015-06-23T10:00:00Z</dcterms:created>
  <dcterms:modified xsi:type="dcterms:W3CDTF">2015-06-23T10:10:00Z</dcterms:modified>
</cp:coreProperties>
</file>