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2B" w:rsidRDefault="007A3B2B" w:rsidP="001C6C02">
      <w:pPr>
        <w:spacing w:before="120"/>
        <w:jc w:val="right"/>
        <w:rPr>
          <w:b/>
          <w:i/>
        </w:rPr>
      </w:pPr>
      <w:r w:rsidRPr="007A3B2B">
        <w:rPr>
          <w:b/>
          <w:i/>
        </w:rPr>
        <w:t>С.С. Сайко</w:t>
      </w:r>
    </w:p>
    <w:p w:rsidR="007A3B2B" w:rsidRDefault="007A3B2B" w:rsidP="004B65B8">
      <w:pPr>
        <w:spacing w:before="120"/>
        <w:jc w:val="center"/>
        <w:rPr>
          <w:b/>
          <w:i/>
        </w:rPr>
      </w:pPr>
      <w:r>
        <w:rPr>
          <w:b/>
          <w:i/>
        </w:rPr>
        <w:t>ПРОБЛЕМЫ НАРУШЕНИЙ СОЦИАЛИЗАЦИИ, ВОСПИТАНИЯ И ОБУЧЕНИЯ ДЕТЕЙ «ГРУППЫ РИСКА»</w:t>
      </w:r>
    </w:p>
    <w:p w:rsidR="007A3B2B" w:rsidRDefault="007A3B2B" w:rsidP="004B65B8">
      <w:pPr>
        <w:spacing w:before="120"/>
        <w:jc w:val="center"/>
        <w:rPr>
          <w:i/>
        </w:rPr>
      </w:pPr>
      <w:r>
        <w:rPr>
          <w:i/>
        </w:rPr>
        <w:t>МБОУ СОШ № 3 г.Павлово</w:t>
      </w:r>
    </w:p>
    <w:p w:rsidR="007A3B2B" w:rsidRPr="000C36B4" w:rsidRDefault="007A3B2B" w:rsidP="004B65B8">
      <w:pPr>
        <w:spacing w:before="120"/>
        <w:jc w:val="center"/>
      </w:pPr>
      <w:r w:rsidRPr="007A3B2B">
        <w:rPr>
          <w:lang w:val="en-US"/>
        </w:rPr>
        <w:t>e</w:t>
      </w:r>
      <w:r w:rsidRPr="000C36B4">
        <w:t>-</w:t>
      </w:r>
      <w:r>
        <w:rPr>
          <w:lang w:val="en-US"/>
        </w:rPr>
        <w:t>mail</w:t>
      </w:r>
      <w:r w:rsidRPr="000C36B4">
        <w:t xml:space="preserve">: </w:t>
      </w:r>
      <w:hyperlink r:id="rId7" w:history="1">
        <w:r w:rsidRPr="00D41870">
          <w:rPr>
            <w:rStyle w:val="a9"/>
            <w:lang w:val="en-US"/>
          </w:rPr>
          <w:t>saiko</w:t>
        </w:r>
        <w:r w:rsidRPr="000C36B4">
          <w:rPr>
            <w:rStyle w:val="a9"/>
          </w:rPr>
          <w:t>.</w:t>
        </w:r>
        <w:r w:rsidRPr="00D41870">
          <w:rPr>
            <w:rStyle w:val="a9"/>
            <w:lang w:val="en-US"/>
          </w:rPr>
          <w:t>svetlana</w:t>
        </w:r>
        <w:r w:rsidRPr="000C36B4">
          <w:rPr>
            <w:rStyle w:val="a9"/>
          </w:rPr>
          <w:t>@</w:t>
        </w:r>
        <w:r w:rsidRPr="00D41870">
          <w:rPr>
            <w:rStyle w:val="a9"/>
            <w:lang w:val="en-US"/>
          </w:rPr>
          <w:t>yandex</w:t>
        </w:r>
        <w:r w:rsidRPr="000C36B4">
          <w:rPr>
            <w:rStyle w:val="a9"/>
          </w:rPr>
          <w:t>.</w:t>
        </w:r>
        <w:r w:rsidRPr="00D41870">
          <w:rPr>
            <w:rStyle w:val="a9"/>
            <w:lang w:val="en-US"/>
          </w:rPr>
          <w:t>ru</w:t>
        </w:r>
      </w:hyperlink>
    </w:p>
    <w:p w:rsidR="007A3B2B" w:rsidRDefault="007A3B2B" w:rsidP="004B65B8">
      <w:pPr>
        <w:spacing w:before="120"/>
      </w:pPr>
    </w:p>
    <w:p w:rsidR="004B65B8" w:rsidRDefault="007A3B2B" w:rsidP="004D5187">
      <w:pPr>
        <w:ind w:firstLine="708"/>
        <w:jc w:val="both"/>
      </w:pPr>
      <w:r w:rsidRPr="007A3B2B">
        <w:t>МБОУ СОШ № 3 г. Павлово явл</w:t>
      </w:r>
      <w:r w:rsidR="000C36B4">
        <w:t xml:space="preserve">яется ресурсной по профилактике </w:t>
      </w:r>
      <w:r w:rsidRPr="007A3B2B">
        <w:t>правонарушений среди несовершеннолетних.</w:t>
      </w:r>
    </w:p>
    <w:p w:rsidR="007A3B2B" w:rsidRPr="007A3B2B" w:rsidRDefault="007A3B2B" w:rsidP="004D5187">
      <w:pPr>
        <w:ind w:firstLine="708"/>
        <w:jc w:val="both"/>
      </w:pPr>
      <w:r w:rsidRPr="007A3B2B">
        <w:t xml:space="preserve">Школа расположена в сложном микрорайоне, в котором социальное окружение вызывает изменения в социализации личности школьников, </w:t>
      </w:r>
      <w:r w:rsidR="000C36B4" w:rsidRPr="007A3B2B">
        <w:t>поэтому</w:t>
      </w:r>
      <w:r w:rsidR="00E9403A">
        <w:t xml:space="preserve"> остро стоит проблема</w:t>
      </w:r>
      <w:r w:rsidR="002D0B85">
        <w:t xml:space="preserve"> организации работы с учащимися и семьями </w:t>
      </w:r>
      <w:r w:rsidR="00E9403A">
        <w:t xml:space="preserve"> </w:t>
      </w:r>
      <w:r w:rsidRPr="002D0B85">
        <w:t>«группы риска».</w:t>
      </w:r>
      <w:r w:rsidRPr="007A3B2B">
        <w:t xml:space="preserve"> </w:t>
      </w:r>
    </w:p>
    <w:p w:rsidR="004B65B8" w:rsidRPr="004B65B8" w:rsidRDefault="004B65B8" w:rsidP="004D5187">
      <w:pPr>
        <w:ind w:firstLine="708"/>
        <w:jc w:val="both"/>
      </w:pPr>
      <w:r w:rsidRPr="004B65B8">
        <w:t>Подростки являются одним из наименее социально защищенных слоев населения. Следовательно, если не заниматься выявлением и профилактикой девиантного поведения в подростковом возрасте, то эта проблема</w:t>
      </w:r>
      <w:r w:rsidR="002D0B85">
        <w:t xml:space="preserve"> сама по себе </w:t>
      </w:r>
      <w:r w:rsidRPr="004B65B8">
        <w:t xml:space="preserve"> не исчезнет.</w:t>
      </w:r>
    </w:p>
    <w:p w:rsidR="004B65B8" w:rsidRDefault="004B65B8" w:rsidP="004D5187">
      <w:pPr>
        <w:ind w:firstLine="708"/>
        <w:jc w:val="both"/>
      </w:pPr>
      <w:r w:rsidRPr="004B65B8">
        <w:t>Школа выработала систему профилактической работы, которая охватывает самы</w:t>
      </w:r>
      <w:r w:rsidR="000D2304">
        <w:t>е различные  сферы деятельности:</w:t>
      </w:r>
    </w:p>
    <w:p w:rsidR="000D2304" w:rsidRDefault="000D2304" w:rsidP="004D5187">
      <w:pPr>
        <w:pStyle w:val="a4"/>
        <w:numPr>
          <w:ilvl w:val="0"/>
          <w:numId w:val="7"/>
        </w:numPr>
        <w:jc w:val="both"/>
      </w:pPr>
      <w:r>
        <w:t>Организация психологической и социальной служб.</w:t>
      </w:r>
    </w:p>
    <w:p w:rsidR="000D2304" w:rsidRDefault="000D2304" w:rsidP="004D5187">
      <w:pPr>
        <w:pStyle w:val="a4"/>
        <w:numPr>
          <w:ilvl w:val="0"/>
          <w:numId w:val="7"/>
        </w:numPr>
        <w:jc w:val="both"/>
      </w:pPr>
      <w:r>
        <w:t>Пропаганда здорового образа жизни.</w:t>
      </w:r>
    </w:p>
    <w:p w:rsidR="000D2304" w:rsidRDefault="002D0B85" w:rsidP="004D5187">
      <w:pPr>
        <w:pStyle w:val="a4"/>
        <w:numPr>
          <w:ilvl w:val="0"/>
          <w:numId w:val="7"/>
        </w:numPr>
        <w:jc w:val="both"/>
      </w:pPr>
      <w:r>
        <w:t>Организация работы с родителями</w:t>
      </w:r>
      <w:r w:rsidR="000D2304">
        <w:t>.</w:t>
      </w:r>
    </w:p>
    <w:p w:rsidR="000D2304" w:rsidRDefault="002D0B85" w:rsidP="004D5187">
      <w:pPr>
        <w:pStyle w:val="a4"/>
        <w:numPr>
          <w:ilvl w:val="0"/>
          <w:numId w:val="7"/>
        </w:numPr>
        <w:jc w:val="both"/>
      </w:pPr>
      <w:r>
        <w:t>Вовлечение</w:t>
      </w:r>
      <w:r w:rsidR="000D2304">
        <w:t xml:space="preserve"> подростков в кружк</w:t>
      </w:r>
      <w:r>
        <w:t xml:space="preserve">и, секции и </w:t>
      </w:r>
      <w:r w:rsidR="000D2304">
        <w:t>клуб</w:t>
      </w:r>
      <w:r>
        <w:t>ы</w:t>
      </w:r>
      <w:r w:rsidR="000D2304">
        <w:t>.</w:t>
      </w:r>
    </w:p>
    <w:p w:rsidR="000D2304" w:rsidRDefault="002D0B85" w:rsidP="004D5187">
      <w:pPr>
        <w:pStyle w:val="a4"/>
        <w:numPr>
          <w:ilvl w:val="0"/>
          <w:numId w:val="7"/>
        </w:numPr>
        <w:jc w:val="both"/>
      </w:pPr>
      <w:r>
        <w:t>Осуществление м</w:t>
      </w:r>
      <w:r w:rsidR="000D2304">
        <w:t>ежведомственны</w:t>
      </w:r>
      <w:r>
        <w:t>х</w:t>
      </w:r>
      <w:r w:rsidR="000D2304">
        <w:t xml:space="preserve"> связ</w:t>
      </w:r>
      <w:r>
        <w:t>ей</w:t>
      </w:r>
      <w:r w:rsidR="000D2304">
        <w:t>.</w:t>
      </w:r>
    </w:p>
    <w:p w:rsidR="000D2304" w:rsidRDefault="000D2304" w:rsidP="004D5187">
      <w:pPr>
        <w:pStyle w:val="a4"/>
        <w:numPr>
          <w:ilvl w:val="0"/>
          <w:numId w:val="7"/>
        </w:numPr>
        <w:jc w:val="both"/>
      </w:pPr>
      <w:r>
        <w:t>Организация летнего труда и отдыха.</w:t>
      </w:r>
    </w:p>
    <w:p w:rsidR="000D2304" w:rsidRDefault="000D2304" w:rsidP="004D5187">
      <w:pPr>
        <w:pStyle w:val="a4"/>
        <w:numPr>
          <w:ilvl w:val="0"/>
          <w:numId w:val="7"/>
        </w:numPr>
        <w:jc w:val="both"/>
      </w:pPr>
      <w:r>
        <w:t>Пропаганда правовых знаний.</w:t>
      </w:r>
    </w:p>
    <w:p w:rsidR="004B65B8" w:rsidRPr="00A55924" w:rsidRDefault="004B65B8" w:rsidP="004D5187">
      <w:pPr>
        <w:jc w:val="both"/>
        <w:rPr>
          <w:i/>
        </w:rPr>
      </w:pPr>
      <w:r w:rsidRPr="00A55924">
        <w:rPr>
          <w:i/>
        </w:rPr>
        <w:t>Типы профилактики:</w:t>
      </w:r>
    </w:p>
    <w:p w:rsidR="00925128" w:rsidRPr="004B65B8" w:rsidRDefault="00E5050F" w:rsidP="004D5187">
      <w:pPr>
        <w:numPr>
          <w:ilvl w:val="0"/>
          <w:numId w:val="1"/>
        </w:numPr>
        <w:jc w:val="both"/>
      </w:pPr>
      <w:r w:rsidRPr="004B65B8">
        <w:t>Общая (предупреждение отклонения в поведении всех обучающихся)</w:t>
      </w:r>
    </w:p>
    <w:p w:rsidR="00925128" w:rsidRPr="004B65B8" w:rsidRDefault="00E5050F" w:rsidP="004D5187">
      <w:pPr>
        <w:numPr>
          <w:ilvl w:val="0"/>
          <w:numId w:val="1"/>
        </w:numPr>
        <w:jc w:val="both"/>
      </w:pPr>
      <w:r w:rsidRPr="004B65B8">
        <w:t>Частная (направлена на отдельные виды девиантного поведения среди конкретных групп обучающихся)</w:t>
      </w:r>
    </w:p>
    <w:p w:rsidR="00925128" w:rsidRPr="004B65B8" w:rsidRDefault="00E5050F" w:rsidP="004D5187">
      <w:pPr>
        <w:numPr>
          <w:ilvl w:val="0"/>
          <w:numId w:val="1"/>
        </w:numPr>
        <w:jc w:val="both"/>
      </w:pPr>
      <w:r w:rsidRPr="004B65B8">
        <w:t>Специальная (направлена на исправление в поведении подростков)</w:t>
      </w:r>
    </w:p>
    <w:p w:rsidR="004B65B8" w:rsidRDefault="004B65B8" w:rsidP="004D5187">
      <w:pPr>
        <w:jc w:val="both"/>
        <w:rPr>
          <w:i/>
          <w:iCs/>
        </w:rPr>
      </w:pPr>
      <w:r w:rsidRPr="004B65B8">
        <w:rPr>
          <w:i/>
          <w:iCs/>
        </w:rPr>
        <w:t>Основные направления нашей социально-педагогической деятельности:</w:t>
      </w:r>
    </w:p>
    <w:p w:rsidR="00925128" w:rsidRPr="004B65B8" w:rsidRDefault="004B65B8" w:rsidP="004D5187">
      <w:pPr>
        <w:jc w:val="both"/>
      </w:pPr>
      <w:r w:rsidRPr="004B65B8">
        <w:rPr>
          <w:rFonts w:eastAsia="+mn-ea"/>
          <w:bCs/>
          <w:i/>
          <w:iCs/>
        </w:rPr>
        <w:t>1.</w:t>
      </w:r>
      <w:r w:rsidR="00E5050F" w:rsidRPr="004B65B8">
        <w:rPr>
          <w:rFonts w:eastAsia="+mn-ea"/>
          <w:bCs/>
          <w:i/>
          <w:iCs/>
        </w:rPr>
        <w:t>Аналитико – диагностическое.</w:t>
      </w:r>
    </w:p>
    <w:p w:rsidR="004B65B8" w:rsidRPr="004B65B8" w:rsidRDefault="004B65B8" w:rsidP="004D5187">
      <w:pPr>
        <w:ind w:firstLine="708"/>
        <w:jc w:val="both"/>
      </w:pPr>
      <w:r w:rsidRPr="004B65B8">
        <w:t xml:space="preserve">Социально педагогическая диагностика с целью выявления социальных и личностных проблем ребенка: изучаем личность ребенка и его индивидуальные особенности, школьную документацию, медицинскую карту, жилищно-бытовые условия, особенности развития и воспитания ребенка, особенности семейных отношений, образовательный уровень семьи, воспитательные ресурсы семьи; анализируем, систематизируем полученную информацию для постановки социального диагноза и координации работы по различным направлениям деятельности. </w:t>
      </w:r>
    </w:p>
    <w:p w:rsidR="004B65B8" w:rsidRPr="004B65B8" w:rsidRDefault="004B65B8" w:rsidP="004D5187">
      <w:pPr>
        <w:jc w:val="both"/>
      </w:pPr>
      <w:r w:rsidRPr="004B65B8">
        <w:rPr>
          <w:bCs/>
          <w:i/>
          <w:iCs/>
        </w:rPr>
        <w:t>2. Социально-правовое.</w:t>
      </w:r>
    </w:p>
    <w:p w:rsidR="004B65B8" w:rsidRPr="004B65B8" w:rsidRDefault="004B65B8" w:rsidP="004D5187">
      <w:pPr>
        <w:jc w:val="both"/>
      </w:pPr>
      <w:r w:rsidRPr="004B65B8">
        <w:tab/>
        <w:t>Социально-педагогическая защита прав ребенка: выявляем обучающихся, нуждающихся в социально-педагогической поддержке.</w:t>
      </w:r>
    </w:p>
    <w:p w:rsidR="004B65B8" w:rsidRPr="004B65B8" w:rsidRDefault="004B65B8" w:rsidP="004D5187">
      <w:pPr>
        <w:jc w:val="both"/>
      </w:pPr>
      <w:r w:rsidRPr="004B65B8">
        <w:rPr>
          <w:bCs/>
          <w:i/>
          <w:iCs/>
        </w:rPr>
        <w:t>3. Консультативное.</w:t>
      </w:r>
    </w:p>
    <w:p w:rsidR="004B65B8" w:rsidRPr="004B65B8" w:rsidRDefault="004B65B8" w:rsidP="004D5187">
      <w:pPr>
        <w:jc w:val="both"/>
      </w:pPr>
      <w:r w:rsidRPr="004B65B8">
        <w:tab/>
        <w:t>Социально-педагогическое консультирование обучающихся, оказавшихся в сложной жизненной ситуации; помощь в профессиональном самоопределении, предпрофильной подготовке; консультирование родителей, педагогов, классных руководителей по решению социально-педагогических проблем ребенка.</w:t>
      </w:r>
    </w:p>
    <w:p w:rsidR="004B65B8" w:rsidRPr="004B65B8" w:rsidRDefault="004B65B8" w:rsidP="004D5187">
      <w:pPr>
        <w:jc w:val="both"/>
      </w:pPr>
      <w:r w:rsidRPr="004B65B8">
        <w:rPr>
          <w:bCs/>
          <w:i/>
          <w:iCs/>
        </w:rPr>
        <w:t>4. Профилактическое.</w:t>
      </w:r>
    </w:p>
    <w:p w:rsidR="004B65B8" w:rsidRPr="004B65B8" w:rsidRDefault="004B65B8" w:rsidP="004D5187">
      <w:pPr>
        <w:jc w:val="both"/>
      </w:pPr>
      <w:r w:rsidRPr="004B65B8">
        <w:tab/>
        <w:t xml:space="preserve">Социально-педагогическая профилактика и коррекция: способствуем своевременному выявлению и предупреждению фактов отклоняющегося поведения обучающихся; способствуем формированию потребности в ведении учащимися  здорового образа жизни; </w:t>
      </w:r>
      <w:r w:rsidRPr="004B65B8">
        <w:lastRenderedPageBreak/>
        <w:t>проводим профилактическую работу с учащимися, состоящими на учете в школе, ПДН, КДН и ЗП; повышаем уровень правовой культуры учащихся и родителей.</w:t>
      </w:r>
    </w:p>
    <w:p w:rsidR="004B65B8" w:rsidRPr="004B65B8" w:rsidRDefault="004B65B8" w:rsidP="004D5187">
      <w:pPr>
        <w:jc w:val="both"/>
      </w:pPr>
      <w:r w:rsidRPr="004B65B8">
        <w:rPr>
          <w:bCs/>
          <w:i/>
          <w:iCs/>
        </w:rPr>
        <w:t>5. Методическое.</w:t>
      </w:r>
    </w:p>
    <w:p w:rsidR="004B65B8" w:rsidRPr="004B65B8" w:rsidRDefault="004B65B8" w:rsidP="004D5187">
      <w:pPr>
        <w:jc w:val="both"/>
      </w:pPr>
      <w:r w:rsidRPr="004B65B8">
        <w:tab/>
        <w:t>Организационно-методическая деятельность: проводим анализ своей социально-педагогической деятельности с целью повышения педагогического мастерства; участвуем в работе педагогических советов школы, методических объединениях классных руководителей по социально-педагогическим проблемам; участвуем в городских методических объединениях социальных педагогов и психологов; изучаем новинки методической литературы по социальной педагогике, психологии, достижения науки и практики; проводим социально-педагогические исследования; участвуем в конкурсах педагогического мастерства.</w:t>
      </w:r>
    </w:p>
    <w:p w:rsidR="004B65B8" w:rsidRPr="004B65B8" w:rsidRDefault="004B65B8" w:rsidP="004D5187">
      <w:pPr>
        <w:jc w:val="both"/>
      </w:pPr>
      <w:r w:rsidRPr="004B65B8">
        <w:tab/>
      </w:r>
      <w:r w:rsidRPr="004B65B8">
        <w:rPr>
          <w:bCs/>
          <w:i/>
          <w:iCs/>
        </w:rPr>
        <w:t>Для эффективности решения поставленных задач мы взаимодействуем со всеми участниками образовательного процесса: обучающимися, родителями, педагогическим коллективом школы и социальными институтами города.</w:t>
      </w:r>
    </w:p>
    <w:p w:rsidR="004B65B8" w:rsidRDefault="004B65B8" w:rsidP="00A55924"/>
    <w:p w:rsidR="00A55924" w:rsidRDefault="00A55924" w:rsidP="00A55924">
      <w:r>
        <w:t>Литература:</w:t>
      </w:r>
    </w:p>
    <w:p w:rsidR="00A55924" w:rsidRPr="00F21885" w:rsidRDefault="00F21885" w:rsidP="00F21885">
      <w:pPr>
        <w:pStyle w:val="a4"/>
        <w:numPr>
          <w:ilvl w:val="0"/>
          <w:numId w:val="9"/>
        </w:numPr>
      </w:pPr>
      <w:r>
        <w:t xml:space="preserve">Клейберг А.Ю., Девиантное поведение в вопросах и ответах: Учебное пособие для вузов// Ю.А.Клейберг. – М.: МПСИ , 2006. – 2287 с. – </w:t>
      </w:r>
      <w:r w:rsidRPr="00F21885">
        <w:rPr>
          <w:lang w:val="en-US"/>
        </w:rPr>
        <w:t>ISBN</w:t>
      </w:r>
      <w:r w:rsidRPr="00F21885">
        <w:t xml:space="preserve"> 5-89502-804-7/</w:t>
      </w:r>
    </w:p>
    <w:p w:rsidR="00F21885" w:rsidRDefault="00F21885" w:rsidP="00F21885">
      <w:pPr>
        <w:pStyle w:val="a4"/>
        <w:numPr>
          <w:ilvl w:val="0"/>
          <w:numId w:val="9"/>
        </w:numPr>
      </w:pPr>
      <w:r>
        <w:t>Н.Ф.Дивицына, Социальная работа с детьми группы риска.</w:t>
      </w:r>
    </w:p>
    <w:p w:rsidR="00F21885" w:rsidRDefault="00F21885" w:rsidP="00F21885">
      <w:pPr>
        <w:pStyle w:val="a4"/>
      </w:pPr>
      <w:r>
        <w:t>- Гуманитарный издательский  центр ВЛАДОС, 2008  (краткий курс лекций для вузов).</w:t>
      </w:r>
    </w:p>
    <w:p w:rsidR="00F21885" w:rsidRDefault="00F21885" w:rsidP="00F21885">
      <w:pPr>
        <w:pStyle w:val="a4"/>
        <w:ind w:left="0"/>
      </w:pPr>
      <w:r>
        <w:t xml:space="preserve">      3. Шишковец Г.А. Справочник социального педагога. – М.: ВАКО, 2005.</w:t>
      </w:r>
    </w:p>
    <w:p w:rsidR="00F21885" w:rsidRDefault="00F21885" w:rsidP="00F21885">
      <w:pPr>
        <w:pStyle w:val="a4"/>
        <w:ind w:left="0"/>
      </w:pPr>
      <w:r>
        <w:t xml:space="preserve">      4. Шнейдер Л.Б. Основы семейной психологии: учебное пособие.</w:t>
      </w:r>
    </w:p>
    <w:p w:rsidR="00F21885" w:rsidRDefault="00F21885" w:rsidP="00F21885">
      <w:pPr>
        <w:pStyle w:val="a4"/>
        <w:ind w:left="0"/>
      </w:pPr>
      <w:r>
        <w:t xml:space="preserve">      5. Работа социального педагога в школе и микрорайоне: методический журнал 2012, 2013     </w:t>
      </w:r>
    </w:p>
    <w:p w:rsidR="00F21885" w:rsidRDefault="00F21885" w:rsidP="00F21885">
      <w:pPr>
        <w:pStyle w:val="a4"/>
        <w:ind w:left="0"/>
      </w:pPr>
      <w:r>
        <w:t xml:space="preserve">          год.</w:t>
      </w:r>
    </w:p>
    <w:p w:rsidR="00F21885" w:rsidRPr="00F21885" w:rsidRDefault="00F21885" w:rsidP="00F21885">
      <w:pPr>
        <w:pStyle w:val="a4"/>
        <w:ind w:left="0"/>
      </w:pPr>
      <w:r>
        <w:t xml:space="preserve">      6. Воспитание школьников:  теоретический и научно-методический журнал.</w:t>
      </w:r>
    </w:p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A55924" w:rsidRDefault="00A55924" w:rsidP="00A55924"/>
    <w:p w:rsidR="000C36B4" w:rsidRDefault="000C36B4" w:rsidP="00A55924">
      <w:pPr>
        <w:spacing w:before="120"/>
        <w:jc w:val="right"/>
      </w:pPr>
      <w:bookmarkStart w:id="0" w:name="_GoBack"/>
      <w:bookmarkEnd w:id="0"/>
    </w:p>
    <w:sectPr w:rsidR="000C36B4" w:rsidSect="000C36B4">
      <w:pgSz w:w="11906" w:h="16838"/>
      <w:pgMar w:top="1134" w:right="707" w:bottom="1134" w:left="1418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A7" w:rsidRDefault="00317EA7" w:rsidP="000C736E">
      <w:r>
        <w:separator/>
      </w:r>
    </w:p>
  </w:endnote>
  <w:endnote w:type="continuationSeparator" w:id="0">
    <w:p w:rsidR="00317EA7" w:rsidRDefault="00317EA7" w:rsidP="000C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A7" w:rsidRDefault="00317EA7" w:rsidP="000C736E">
      <w:r>
        <w:separator/>
      </w:r>
    </w:p>
  </w:footnote>
  <w:footnote w:type="continuationSeparator" w:id="0">
    <w:p w:rsidR="00317EA7" w:rsidRDefault="00317EA7" w:rsidP="000C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B50"/>
    <w:multiLevelType w:val="hybridMultilevel"/>
    <w:tmpl w:val="4A26E40E"/>
    <w:lvl w:ilvl="0" w:tplc="AAA03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A80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CB4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A6B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69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608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606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027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64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845C0"/>
    <w:multiLevelType w:val="hybridMultilevel"/>
    <w:tmpl w:val="0718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E1B"/>
    <w:multiLevelType w:val="hybridMultilevel"/>
    <w:tmpl w:val="EADA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B5A1A"/>
    <w:multiLevelType w:val="hybridMultilevel"/>
    <w:tmpl w:val="C1C2E71A"/>
    <w:lvl w:ilvl="0" w:tplc="78246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6B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E6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63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CE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87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2F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0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4D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30FC0"/>
    <w:multiLevelType w:val="hybridMultilevel"/>
    <w:tmpl w:val="D9F8854C"/>
    <w:lvl w:ilvl="0" w:tplc="33222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22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821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E6C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2B9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8A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83F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AAF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CA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851819"/>
    <w:multiLevelType w:val="hybridMultilevel"/>
    <w:tmpl w:val="5F662AB4"/>
    <w:lvl w:ilvl="0" w:tplc="4AF63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C65CC"/>
    <w:multiLevelType w:val="hybridMultilevel"/>
    <w:tmpl w:val="AF8CF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66D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4FB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EFE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4E7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840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2EB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0D8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A6A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4D4"/>
    <w:multiLevelType w:val="hybridMultilevel"/>
    <w:tmpl w:val="9AD201E2"/>
    <w:lvl w:ilvl="0" w:tplc="AF388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66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C7A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289C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01F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CD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00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62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4FC4884"/>
    <w:multiLevelType w:val="hybridMultilevel"/>
    <w:tmpl w:val="CDDC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36E"/>
    <w:rsid w:val="000C36B4"/>
    <w:rsid w:val="000C736E"/>
    <w:rsid w:val="000D2304"/>
    <w:rsid w:val="001A5A1E"/>
    <w:rsid w:val="001C6C02"/>
    <w:rsid w:val="002D0B85"/>
    <w:rsid w:val="00317EA7"/>
    <w:rsid w:val="004B65B8"/>
    <w:rsid w:val="004D5187"/>
    <w:rsid w:val="007A3B2B"/>
    <w:rsid w:val="00801088"/>
    <w:rsid w:val="00811333"/>
    <w:rsid w:val="00925128"/>
    <w:rsid w:val="009D46F6"/>
    <w:rsid w:val="00A55924"/>
    <w:rsid w:val="00C96E9A"/>
    <w:rsid w:val="00E5050F"/>
    <w:rsid w:val="00E9403A"/>
    <w:rsid w:val="00F2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F2216-98BF-4D64-A670-D350A4AB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3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1333"/>
    <w:pPr>
      <w:spacing w:before="100" w:beforeAutospacing="1" w:after="61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3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qFormat/>
    <w:rsid w:val="00811333"/>
    <w:rPr>
      <w:b/>
      <w:bCs/>
    </w:rPr>
  </w:style>
  <w:style w:type="paragraph" w:styleId="a4">
    <w:name w:val="List Paragraph"/>
    <w:basedOn w:val="a"/>
    <w:uiPriority w:val="34"/>
    <w:qFormat/>
    <w:rsid w:val="00811333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0C7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36E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36E"/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A3B2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B65B8"/>
    <w:pPr>
      <w:spacing w:before="100" w:beforeAutospacing="1" w:after="100" w:afterAutospacing="1"/>
    </w:pPr>
    <w:rPr>
      <w:rFonts w:eastAsia="Times New Roman" w:cs="Times New Roman"/>
    </w:rPr>
  </w:style>
  <w:style w:type="table" w:styleId="ab">
    <w:name w:val="Table Grid"/>
    <w:basedOn w:val="a1"/>
    <w:uiPriority w:val="59"/>
    <w:rsid w:val="009D4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60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92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4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1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5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8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2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3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1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ko.svetl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Екатерина Сергеевна</cp:lastModifiedBy>
  <cp:revision>6</cp:revision>
  <dcterms:created xsi:type="dcterms:W3CDTF">2013-10-16T12:25:00Z</dcterms:created>
  <dcterms:modified xsi:type="dcterms:W3CDTF">2013-10-19T10:37:00Z</dcterms:modified>
</cp:coreProperties>
</file>